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262" w:rsidRDefault="00393B28" w:rsidP="005222A9">
      <w:pPr>
        <w:pStyle w:val="20"/>
        <w:spacing w:after="0"/>
      </w:pPr>
      <w:r>
        <w:t>Приложение 2 к постановлению администрации Кар</w:t>
      </w:r>
      <w:r w:rsidR="005222A9">
        <w:t>агинского муниципального района</w:t>
      </w:r>
    </w:p>
    <w:p w:rsidR="00046454" w:rsidRPr="005222A9" w:rsidRDefault="00393B28" w:rsidP="005222A9">
      <w:pPr>
        <w:pStyle w:val="20"/>
        <w:spacing w:after="0"/>
        <w:rPr>
          <w:u w:val="single"/>
        </w:rPr>
      </w:pPr>
      <w:bookmarkStart w:id="0" w:name="_GoBack"/>
      <w:r w:rsidRPr="005222A9">
        <w:rPr>
          <w:u w:val="single"/>
        </w:rPr>
        <w:t>от «</w:t>
      </w:r>
      <w:r w:rsidR="005222A9" w:rsidRPr="005222A9">
        <w:rPr>
          <w:u w:val="single"/>
        </w:rPr>
        <w:t>24</w:t>
      </w:r>
      <w:r w:rsidRPr="005222A9">
        <w:rPr>
          <w:u w:val="single"/>
        </w:rPr>
        <w:t xml:space="preserve">» </w:t>
      </w:r>
      <w:r w:rsidR="00AC157E" w:rsidRPr="005222A9">
        <w:rPr>
          <w:u w:val="single"/>
        </w:rPr>
        <w:t>августа</w:t>
      </w:r>
      <w:r w:rsidRPr="005222A9">
        <w:rPr>
          <w:u w:val="single"/>
        </w:rPr>
        <w:t xml:space="preserve"> 2026 года № </w:t>
      </w:r>
      <w:r w:rsidR="005222A9" w:rsidRPr="005222A9">
        <w:rPr>
          <w:u w:val="single"/>
        </w:rPr>
        <w:t>340</w:t>
      </w:r>
    </w:p>
    <w:bookmarkEnd w:id="0"/>
    <w:p w:rsidR="000E66C3" w:rsidRDefault="000E66C3" w:rsidP="00244262">
      <w:pPr>
        <w:pStyle w:val="20"/>
        <w:spacing w:after="0"/>
        <w:jc w:val="both"/>
      </w:pPr>
    </w:p>
    <w:p w:rsidR="000E66C3" w:rsidRDefault="000E66C3" w:rsidP="00244262">
      <w:pPr>
        <w:pStyle w:val="20"/>
        <w:spacing w:after="0"/>
        <w:jc w:val="both"/>
      </w:pPr>
    </w:p>
    <w:p w:rsidR="00244262" w:rsidRDefault="00244262" w:rsidP="00244262">
      <w:pPr>
        <w:pStyle w:val="20"/>
        <w:spacing w:after="0"/>
        <w:jc w:val="both"/>
      </w:pPr>
    </w:p>
    <w:p w:rsidR="00046454" w:rsidRDefault="00393B28">
      <w:pPr>
        <w:pStyle w:val="22"/>
        <w:keepNext/>
        <w:keepLines/>
      </w:pPr>
      <w:bookmarkStart w:id="1" w:name="bookmark0"/>
      <w:bookmarkStart w:id="2" w:name="bookmark1"/>
      <w:bookmarkStart w:id="3" w:name="bookmark2"/>
      <w:r>
        <w:t>ГРАФИЧЕСКОЕ ОПИСАНИЕ</w:t>
      </w:r>
      <w:bookmarkEnd w:id="1"/>
      <w:bookmarkEnd w:id="2"/>
      <w:bookmarkEnd w:id="3"/>
    </w:p>
    <w:p w:rsidR="00AC157E" w:rsidRDefault="00AC157E" w:rsidP="00AC157E">
      <w:pPr>
        <w:pStyle w:val="11"/>
        <w:keepNext/>
        <w:keepLines/>
        <w:rPr>
          <w:sz w:val="24"/>
          <w:szCs w:val="24"/>
          <w:u w:val="none"/>
        </w:rPr>
      </w:pPr>
      <w:bookmarkStart w:id="4" w:name="bookmark3"/>
      <w:bookmarkStart w:id="5" w:name="bookmark4"/>
      <w:bookmarkStart w:id="6" w:name="bookmark5"/>
      <w:r w:rsidRPr="00AC157E">
        <w:rPr>
          <w:sz w:val="24"/>
          <w:szCs w:val="24"/>
          <w:u w:val="none"/>
        </w:rPr>
        <w:t xml:space="preserve">местоположения границ населенных пунктов, территориальных зон, особо охраняемых природных территорий, зон с особыми условиями использования территории </w:t>
      </w:r>
    </w:p>
    <w:p w:rsidR="00AC157E" w:rsidRPr="00AC157E" w:rsidRDefault="00AC157E" w:rsidP="00AC157E">
      <w:pPr>
        <w:pStyle w:val="11"/>
        <w:keepNext/>
        <w:keepLines/>
        <w:rPr>
          <w:sz w:val="24"/>
          <w:szCs w:val="24"/>
          <w:u w:val="none"/>
        </w:rPr>
      </w:pPr>
    </w:p>
    <w:p w:rsidR="00046454" w:rsidRDefault="00AC157E" w:rsidP="00AC157E">
      <w:pPr>
        <w:pStyle w:val="11"/>
        <w:keepNext/>
        <w:keepLines/>
      </w:pPr>
      <w:r w:rsidRPr="00AC157E">
        <w:rPr>
          <w:b w:val="0"/>
          <w:bCs w:val="0"/>
          <w:sz w:val="20"/>
          <w:szCs w:val="20"/>
          <w:u w:val="none"/>
        </w:rPr>
        <w:t xml:space="preserve"> </w:t>
      </w:r>
      <w:bookmarkEnd w:id="4"/>
      <w:bookmarkEnd w:id="5"/>
      <w:bookmarkEnd w:id="6"/>
      <w:r w:rsidRPr="00AC157E">
        <w:t>Публичный сервитут в интересах ПАО "Ростелеком" устанавливается в целях размещения антенно-мачтового сооружения связи по проекту "Устранение цифрового неравенства" в отношении части земель кадастрового квартала 82:02:000010, расположенного по адресу: Российская Федерация, Камчатский край, м.р-н Карагинский, с.п. село Карага, с. Карага</w:t>
      </w:r>
    </w:p>
    <w:p w:rsidR="00046454" w:rsidRDefault="00393B28">
      <w:pPr>
        <w:pStyle w:val="1"/>
        <w:spacing w:after="480" w:line="230" w:lineRule="auto"/>
        <w:ind w:firstLine="0"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объекта, местоположение границ которого описано (далее - объект)</w:t>
      </w:r>
    </w:p>
    <w:p w:rsidR="00046454" w:rsidRDefault="00393B28">
      <w:pPr>
        <w:pStyle w:val="20"/>
        <w:spacing w:after="0"/>
        <w:ind w:left="0"/>
        <w:jc w:val="center"/>
        <w:rPr>
          <w:b/>
          <w:sz w:val="27"/>
          <w:szCs w:val="27"/>
        </w:rPr>
      </w:pPr>
      <w:r w:rsidRPr="00CA6A98">
        <w:rPr>
          <w:b/>
          <w:sz w:val="27"/>
          <w:szCs w:val="27"/>
        </w:rPr>
        <w:t>Раздел 1</w:t>
      </w:r>
    </w:p>
    <w:p w:rsidR="00CA6A98" w:rsidRPr="00CA6A98" w:rsidRDefault="00CA6A98">
      <w:pPr>
        <w:pStyle w:val="20"/>
        <w:spacing w:after="0"/>
        <w:ind w:left="0"/>
        <w:jc w:val="center"/>
        <w:rPr>
          <w:b/>
          <w:sz w:val="27"/>
          <w:szCs w:val="27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9"/>
        <w:gridCol w:w="4680"/>
        <w:gridCol w:w="4838"/>
      </w:tblGrid>
      <w:tr w:rsidR="00046454">
        <w:trPr>
          <w:trHeight w:hRule="exact" w:val="403"/>
          <w:jc w:val="center"/>
        </w:trPr>
        <w:tc>
          <w:tcPr>
            <w:tcW w:w="1037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6454" w:rsidRDefault="00393B28" w:rsidP="00CA6A98">
            <w:pPr>
              <w:widowControl/>
              <w:autoSpaceDE w:val="0"/>
              <w:autoSpaceDN w:val="0"/>
              <w:adjustRightInd w:val="0"/>
              <w:jc w:val="center"/>
            </w:pPr>
            <w:r w:rsidRPr="00CA6A98">
              <w:rPr>
                <w:rFonts w:ascii="Times New Roman CYR" w:hAnsi="Times New Roman CYR" w:cs="Times New Roman CYR"/>
                <w:b/>
                <w:bCs/>
                <w:sz w:val="27"/>
                <w:szCs w:val="27"/>
                <w:lang w:bidi="ar-SA"/>
              </w:rPr>
              <w:t>Сведения об объекте</w:t>
            </w:r>
          </w:p>
        </w:tc>
      </w:tr>
      <w:tr w:rsidR="00046454">
        <w:trPr>
          <w:trHeight w:hRule="exact" w:val="259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454" w:rsidRPr="00CA6A98" w:rsidRDefault="00393B28">
            <w:pPr>
              <w:pStyle w:val="a5"/>
              <w:rPr>
                <w:sz w:val="24"/>
                <w:szCs w:val="24"/>
              </w:rPr>
            </w:pPr>
            <w:r w:rsidRPr="00CA6A98">
              <w:rPr>
                <w:sz w:val="24"/>
                <w:szCs w:val="24"/>
              </w:rPr>
              <w:t>№ п/п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454" w:rsidRPr="00CA6A98" w:rsidRDefault="00393B28">
            <w:pPr>
              <w:pStyle w:val="a5"/>
              <w:rPr>
                <w:b/>
                <w:sz w:val="24"/>
                <w:szCs w:val="24"/>
              </w:rPr>
            </w:pPr>
            <w:r w:rsidRPr="00CA6A98">
              <w:rPr>
                <w:b/>
                <w:sz w:val="24"/>
                <w:szCs w:val="24"/>
              </w:rPr>
              <w:t>Характеристики объекта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454" w:rsidRPr="00CA6A98" w:rsidRDefault="00393B28">
            <w:pPr>
              <w:pStyle w:val="a5"/>
              <w:rPr>
                <w:b/>
                <w:sz w:val="24"/>
                <w:szCs w:val="24"/>
              </w:rPr>
            </w:pPr>
            <w:r w:rsidRPr="00CA6A98">
              <w:rPr>
                <w:b/>
                <w:sz w:val="24"/>
                <w:szCs w:val="24"/>
              </w:rPr>
              <w:t>Описание характеристик</w:t>
            </w:r>
          </w:p>
        </w:tc>
      </w:tr>
      <w:tr w:rsidR="00046454">
        <w:trPr>
          <w:trHeight w:hRule="exact" w:val="25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454" w:rsidRPr="00CA6A98" w:rsidRDefault="00393B28">
            <w:pPr>
              <w:pStyle w:val="a5"/>
              <w:ind w:firstLine="380"/>
              <w:jc w:val="left"/>
              <w:rPr>
                <w:b/>
              </w:rPr>
            </w:pPr>
            <w:r w:rsidRPr="00CA6A98">
              <w:rPr>
                <w:b/>
              </w:rPr>
              <w:t>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454" w:rsidRDefault="00393B28">
            <w:pPr>
              <w:pStyle w:val="a5"/>
            </w:pPr>
            <w:r>
              <w:t>2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454" w:rsidRDefault="00393B28">
            <w:pPr>
              <w:pStyle w:val="a5"/>
            </w:pPr>
            <w:r>
              <w:t>3</w:t>
            </w:r>
          </w:p>
        </w:tc>
      </w:tr>
      <w:tr w:rsidR="00046454">
        <w:trPr>
          <w:trHeight w:hRule="exact" w:val="69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454" w:rsidRPr="00CA6A98" w:rsidRDefault="00393B28">
            <w:pPr>
              <w:pStyle w:val="a5"/>
              <w:ind w:firstLine="380"/>
              <w:jc w:val="left"/>
              <w:rPr>
                <w:sz w:val="21"/>
                <w:szCs w:val="21"/>
              </w:rPr>
            </w:pPr>
            <w:r w:rsidRPr="00CA6A98">
              <w:rPr>
                <w:sz w:val="21"/>
                <w:szCs w:val="21"/>
              </w:rPr>
              <w:t>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454" w:rsidRPr="00CA6A98" w:rsidRDefault="00393B28">
            <w:pPr>
              <w:pStyle w:val="a5"/>
              <w:jc w:val="left"/>
              <w:rPr>
                <w:sz w:val="21"/>
                <w:szCs w:val="21"/>
              </w:rPr>
            </w:pPr>
            <w:r w:rsidRPr="00CA6A98">
              <w:rPr>
                <w:sz w:val="21"/>
                <w:szCs w:val="21"/>
              </w:rPr>
              <w:t>Местоположение объекта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C157E" w:rsidRPr="00CA6A98" w:rsidRDefault="00AC157E" w:rsidP="00AC157E">
            <w:pPr>
              <w:pStyle w:val="a5"/>
              <w:rPr>
                <w:sz w:val="21"/>
                <w:szCs w:val="21"/>
              </w:rPr>
            </w:pPr>
            <w:r w:rsidRPr="00CA6A98">
              <w:rPr>
                <w:sz w:val="21"/>
                <w:szCs w:val="21"/>
              </w:rPr>
              <w:t>Камчатский край, м.р-н Карагинский, с.п село Карага, село Карага</w:t>
            </w:r>
          </w:p>
          <w:p w:rsidR="00046454" w:rsidRPr="00CA6A98" w:rsidRDefault="00046454">
            <w:pPr>
              <w:pStyle w:val="a5"/>
              <w:jc w:val="left"/>
              <w:rPr>
                <w:sz w:val="21"/>
                <w:szCs w:val="21"/>
              </w:rPr>
            </w:pPr>
          </w:p>
        </w:tc>
      </w:tr>
      <w:tr w:rsidR="00046454">
        <w:trPr>
          <w:trHeight w:hRule="exact" w:val="70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454" w:rsidRPr="00CA6A98" w:rsidRDefault="00393B28">
            <w:pPr>
              <w:pStyle w:val="a5"/>
              <w:ind w:firstLine="380"/>
              <w:jc w:val="left"/>
              <w:rPr>
                <w:sz w:val="21"/>
                <w:szCs w:val="21"/>
              </w:rPr>
            </w:pPr>
            <w:r w:rsidRPr="00CA6A98">
              <w:rPr>
                <w:sz w:val="21"/>
                <w:szCs w:val="21"/>
              </w:rPr>
              <w:t>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454" w:rsidRPr="00CA6A98" w:rsidRDefault="00393B28">
            <w:pPr>
              <w:pStyle w:val="a5"/>
              <w:jc w:val="left"/>
              <w:rPr>
                <w:sz w:val="21"/>
                <w:szCs w:val="21"/>
              </w:rPr>
            </w:pPr>
            <w:r w:rsidRPr="00CA6A98">
              <w:rPr>
                <w:sz w:val="21"/>
                <w:szCs w:val="21"/>
              </w:rPr>
              <w:t>Площадь объекта +/- величина погрешности определения площади (Р+/- Дельта Р)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57E" w:rsidRPr="00CA6A98" w:rsidRDefault="00AC157E" w:rsidP="00AC157E">
            <w:pPr>
              <w:pStyle w:val="a5"/>
              <w:rPr>
                <w:sz w:val="21"/>
                <w:szCs w:val="21"/>
              </w:rPr>
            </w:pPr>
            <w:r w:rsidRPr="00CA6A98">
              <w:rPr>
                <w:sz w:val="21"/>
                <w:szCs w:val="21"/>
              </w:rPr>
              <w:t>211 +/- 5 м²</w:t>
            </w:r>
          </w:p>
          <w:p w:rsidR="00046454" w:rsidRPr="00CA6A98" w:rsidRDefault="00046454">
            <w:pPr>
              <w:pStyle w:val="a5"/>
              <w:jc w:val="left"/>
              <w:rPr>
                <w:sz w:val="21"/>
                <w:szCs w:val="21"/>
              </w:rPr>
            </w:pPr>
          </w:p>
        </w:tc>
      </w:tr>
      <w:tr w:rsidR="00046454" w:rsidTr="00AC157E">
        <w:trPr>
          <w:trHeight w:hRule="exact" w:val="1705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6454" w:rsidRPr="00CA6A98" w:rsidRDefault="00393B28">
            <w:pPr>
              <w:pStyle w:val="a5"/>
              <w:ind w:firstLine="380"/>
              <w:jc w:val="left"/>
              <w:rPr>
                <w:sz w:val="21"/>
                <w:szCs w:val="21"/>
              </w:rPr>
            </w:pPr>
            <w:r w:rsidRPr="00CA6A98">
              <w:rPr>
                <w:sz w:val="21"/>
                <w:szCs w:val="21"/>
              </w:rPr>
              <w:t>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46454" w:rsidRPr="00CA6A98" w:rsidRDefault="00393B28">
            <w:pPr>
              <w:pStyle w:val="a5"/>
              <w:jc w:val="left"/>
              <w:rPr>
                <w:sz w:val="21"/>
                <w:szCs w:val="21"/>
              </w:rPr>
            </w:pPr>
            <w:r w:rsidRPr="00CA6A98">
              <w:rPr>
                <w:sz w:val="21"/>
                <w:szCs w:val="21"/>
              </w:rPr>
              <w:t>Иные характеристики объекта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157E" w:rsidRPr="00CA6A98" w:rsidRDefault="00AC157E" w:rsidP="00AC157E">
            <w:pPr>
              <w:pStyle w:val="a5"/>
              <w:rPr>
                <w:sz w:val="21"/>
                <w:szCs w:val="21"/>
              </w:rPr>
            </w:pPr>
            <w:r w:rsidRPr="00CA6A98">
              <w:rPr>
                <w:sz w:val="21"/>
                <w:szCs w:val="21"/>
              </w:rPr>
              <w:t>Публичный сервитут в интересах ПАО "Ростелеком" (ОГРН 1027700198767 ИНН 7707049388), почтовый адрес филиала: 683024, Камчатский край, г.</w:t>
            </w:r>
          </w:p>
          <w:p w:rsidR="00AC157E" w:rsidRPr="00CA6A98" w:rsidRDefault="00AC157E" w:rsidP="00AC157E">
            <w:pPr>
              <w:pStyle w:val="a5"/>
              <w:rPr>
                <w:sz w:val="21"/>
                <w:szCs w:val="21"/>
              </w:rPr>
            </w:pPr>
            <w:r w:rsidRPr="00CA6A98">
              <w:rPr>
                <w:sz w:val="21"/>
                <w:szCs w:val="21"/>
              </w:rPr>
              <w:t>Петропавловск-Камчатский, ул.</w:t>
            </w:r>
          </w:p>
          <w:p w:rsidR="00AC157E" w:rsidRPr="00CA6A98" w:rsidRDefault="00AC157E" w:rsidP="00AC157E">
            <w:pPr>
              <w:pStyle w:val="a5"/>
              <w:rPr>
                <w:sz w:val="21"/>
                <w:szCs w:val="21"/>
              </w:rPr>
            </w:pPr>
            <w:r w:rsidRPr="00CA6A98">
              <w:rPr>
                <w:sz w:val="21"/>
                <w:szCs w:val="21"/>
              </w:rPr>
              <w:t>Владивостокская, 5, телефон: +7(4152) 412285, электронная почта: priem1@dv.rt.ru, устанавливается на срок 49 (сорок девять) лет</w:t>
            </w:r>
          </w:p>
          <w:p w:rsidR="00046454" w:rsidRPr="00CA6A98" w:rsidRDefault="00046454">
            <w:pPr>
              <w:pStyle w:val="a5"/>
              <w:jc w:val="left"/>
              <w:rPr>
                <w:sz w:val="21"/>
                <w:szCs w:val="21"/>
              </w:rPr>
            </w:pPr>
          </w:p>
        </w:tc>
      </w:tr>
    </w:tbl>
    <w:p w:rsidR="00046454" w:rsidRDefault="00046454">
      <w:pPr>
        <w:spacing w:after="139" w:line="1" w:lineRule="exact"/>
      </w:pPr>
    </w:p>
    <w:p w:rsidR="000E66C3" w:rsidRDefault="000E66C3">
      <w:pPr>
        <w:pStyle w:val="20"/>
        <w:spacing w:after="140"/>
        <w:ind w:left="0"/>
        <w:jc w:val="center"/>
      </w:pPr>
    </w:p>
    <w:p w:rsidR="000E66C3" w:rsidRDefault="000E66C3">
      <w:pPr>
        <w:pStyle w:val="20"/>
        <w:spacing w:after="140"/>
        <w:ind w:left="0"/>
        <w:jc w:val="center"/>
      </w:pPr>
    </w:p>
    <w:p w:rsidR="000E66C3" w:rsidRDefault="000E66C3">
      <w:pPr>
        <w:pStyle w:val="20"/>
        <w:spacing w:after="140"/>
        <w:ind w:left="0"/>
        <w:jc w:val="center"/>
      </w:pPr>
    </w:p>
    <w:p w:rsidR="000E66C3" w:rsidRDefault="000E66C3">
      <w:pPr>
        <w:pStyle w:val="20"/>
        <w:spacing w:after="140"/>
        <w:ind w:left="0"/>
        <w:jc w:val="center"/>
      </w:pPr>
    </w:p>
    <w:p w:rsidR="000E66C3" w:rsidRDefault="000E66C3">
      <w:pPr>
        <w:pStyle w:val="20"/>
        <w:spacing w:after="140"/>
        <w:ind w:left="0"/>
        <w:jc w:val="center"/>
      </w:pPr>
    </w:p>
    <w:p w:rsidR="000E66C3" w:rsidRDefault="000E66C3">
      <w:pPr>
        <w:pStyle w:val="20"/>
        <w:spacing w:after="140"/>
        <w:ind w:left="0"/>
        <w:jc w:val="center"/>
      </w:pPr>
    </w:p>
    <w:p w:rsidR="000E66C3" w:rsidRDefault="000E66C3">
      <w:pPr>
        <w:pStyle w:val="20"/>
        <w:spacing w:after="140"/>
        <w:ind w:left="0"/>
        <w:jc w:val="center"/>
      </w:pPr>
    </w:p>
    <w:p w:rsidR="000E66C3" w:rsidRDefault="000E66C3">
      <w:pPr>
        <w:pStyle w:val="20"/>
        <w:spacing w:after="140"/>
        <w:ind w:left="0"/>
        <w:jc w:val="center"/>
      </w:pPr>
    </w:p>
    <w:p w:rsidR="000E66C3" w:rsidRDefault="000E66C3">
      <w:pPr>
        <w:pStyle w:val="20"/>
        <w:spacing w:after="140"/>
        <w:ind w:left="0"/>
        <w:jc w:val="center"/>
      </w:pPr>
    </w:p>
    <w:p w:rsidR="000E66C3" w:rsidRDefault="000E66C3">
      <w:pPr>
        <w:pStyle w:val="20"/>
        <w:spacing w:after="140"/>
        <w:ind w:left="0"/>
        <w:jc w:val="center"/>
      </w:pPr>
    </w:p>
    <w:p w:rsidR="000E66C3" w:rsidRDefault="000E66C3">
      <w:pPr>
        <w:pStyle w:val="20"/>
        <w:spacing w:after="140"/>
        <w:ind w:left="0"/>
        <w:jc w:val="center"/>
      </w:pPr>
    </w:p>
    <w:p w:rsidR="000E66C3" w:rsidRDefault="000E66C3">
      <w:pPr>
        <w:pStyle w:val="20"/>
        <w:spacing w:after="140"/>
        <w:ind w:left="0"/>
        <w:jc w:val="center"/>
      </w:pPr>
    </w:p>
    <w:p w:rsidR="000E66C3" w:rsidRDefault="000E66C3">
      <w:pPr>
        <w:pStyle w:val="20"/>
        <w:spacing w:after="140"/>
        <w:ind w:left="0"/>
        <w:jc w:val="center"/>
      </w:pPr>
    </w:p>
    <w:p w:rsidR="00046454" w:rsidRDefault="00393B28" w:rsidP="00CA6A98">
      <w:pPr>
        <w:pStyle w:val="20"/>
        <w:spacing w:after="0"/>
        <w:ind w:left="0"/>
        <w:jc w:val="center"/>
        <w:rPr>
          <w:b/>
          <w:sz w:val="27"/>
          <w:szCs w:val="27"/>
        </w:rPr>
      </w:pPr>
      <w:r w:rsidRPr="00CA6A98">
        <w:rPr>
          <w:b/>
          <w:sz w:val="27"/>
          <w:szCs w:val="27"/>
        </w:rPr>
        <w:t>Раздел 2</w:t>
      </w:r>
    </w:p>
    <w:p w:rsidR="00CA6A98" w:rsidRPr="00CA6A98" w:rsidRDefault="00CA6A98" w:rsidP="00CA6A98">
      <w:pPr>
        <w:pStyle w:val="20"/>
        <w:spacing w:after="0"/>
        <w:ind w:left="0"/>
        <w:jc w:val="center"/>
        <w:rPr>
          <w:b/>
          <w:sz w:val="27"/>
          <w:szCs w:val="27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6"/>
        <w:gridCol w:w="1555"/>
        <w:gridCol w:w="1565"/>
        <w:gridCol w:w="2131"/>
        <w:gridCol w:w="1987"/>
        <w:gridCol w:w="1723"/>
      </w:tblGrid>
      <w:tr w:rsidR="00046454">
        <w:trPr>
          <w:trHeight w:hRule="exact" w:val="446"/>
          <w:jc w:val="center"/>
        </w:trPr>
        <w:tc>
          <w:tcPr>
            <w:tcW w:w="1037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454" w:rsidRDefault="00393B28" w:rsidP="00CA6A98">
            <w:pPr>
              <w:widowControl/>
              <w:autoSpaceDE w:val="0"/>
              <w:autoSpaceDN w:val="0"/>
              <w:adjustRightInd w:val="0"/>
              <w:jc w:val="center"/>
            </w:pPr>
            <w:r w:rsidRPr="00CA6A98">
              <w:rPr>
                <w:rFonts w:ascii="Times New Roman CYR" w:hAnsi="Times New Roman CYR" w:cs="Times New Roman CYR"/>
                <w:b/>
                <w:bCs/>
                <w:sz w:val="27"/>
                <w:szCs w:val="27"/>
                <w:lang w:bidi="ar-SA"/>
              </w:rPr>
              <w:t>Сведения о местоположении границ объекта</w:t>
            </w:r>
          </w:p>
        </w:tc>
      </w:tr>
      <w:tr w:rsidR="00046454">
        <w:trPr>
          <w:trHeight w:hRule="exact" w:val="398"/>
          <w:jc w:val="center"/>
        </w:trPr>
        <w:tc>
          <w:tcPr>
            <w:tcW w:w="1037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454" w:rsidRPr="00CA6A98" w:rsidRDefault="00393B28" w:rsidP="00AC157E">
            <w:pPr>
              <w:pStyle w:val="a5"/>
              <w:jc w:val="left"/>
              <w:rPr>
                <w:sz w:val="21"/>
                <w:szCs w:val="21"/>
              </w:rPr>
            </w:pPr>
            <w:r w:rsidRPr="00CA6A98">
              <w:rPr>
                <w:sz w:val="21"/>
                <w:szCs w:val="21"/>
              </w:rPr>
              <w:t xml:space="preserve">1. Система координат </w:t>
            </w:r>
            <w:r w:rsidRPr="00CA6A98">
              <w:rPr>
                <w:sz w:val="21"/>
                <w:szCs w:val="21"/>
                <w:u w:val="single"/>
              </w:rPr>
              <w:t>МСК-</w:t>
            </w:r>
            <w:r w:rsidR="00AC157E" w:rsidRPr="00CA6A98">
              <w:rPr>
                <w:sz w:val="21"/>
                <w:szCs w:val="21"/>
                <w:u w:val="single"/>
              </w:rPr>
              <w:t>41, зона 2</w:t>
            </w:r>
          </w:p>
        </w:tc>
      </w:tr>
      <w:tr w:rsidR="00046454">
        <w:trPr>
          <w:trHeight w:hRule="exact" w:val="398"/>
          <w:jc w:val="center"/>
        </w:trPr>
        <w:tc>
          <w:tcPr>
            <w:tcW w:w="1037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454" w:rsidRPr="00CA6A98" w:rsidRDefault="00393B28">
            <w:pPr>
              <w:pStyle w:val="a5"/>
              <w:jc w:val="left"/>
              <w:rPr>
                <w:sz w:val="21"/>
                <w:szCs w:val="21"/>
              </w:rPr>
            </w:pPr>
            <w:r w:rsidRPr="00CA6A98">
              <w:rPr>
                <w:sz w:val="21"/>
                <w:szCs w:val="21"/>
              </w:rPr>
              <w:t>2. Сведения о характерных точках границ объекта</w:t>
            </w:r>
          </w:p>
        </w:tc>
      </w:tr>
      <w:tr w:rsidR="00046454">
        <w:trPr>
          <w:trHeight w:hRule="exact" w:val="235"/>
          <w:jc w:val="center"/>
        </w:trPr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454" w:rsidRPr="00CA6A98" w:rsidRDefault="00393B28">
            <w:pPr>
              <w:pStyle w:val="a5"/>
              <w:rPr>
                <w:b/>
                <w:sz w:val="21"/>
                <w:szCs w:val="21"/>
              </w:rPr>
            </w:pPr>
            <w:r w:rsidRPr="00CA6A98">
              <w:rPr>
                <w:b/>
                <w:sz w:val="21"/>
                <w:szCs w:val="21"/>
              </w:rPr>
              <w:t>Обозначение характерных точек границ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454" w:rsidRPr="00CA6A98" w:rsidRDefault="00393B28">
            <w:pPr>
              <w:pStyle w:val="a5"/>
              <w:rPr>
                <w:b/>
                <w:sz w:val="21"/>
                <w:szCs w:val="21"/>
              </w:rPr>
            </w:pPr>
            <w:r w:rsidRPr="00CA6A98">
              <w:rPr>
                <w:b/>
                <w:sz w:val="21"/>
                <w:szCs w:val="21"/>
              </w:rPr>
              <w:t>Координаты, м</w:t>
            </w:r>
          </w:p>
        </w:tc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454" w:rsidRPr="00CA6A98" w:rsidRDefault="00393B28">
            <w:pPr>
              <w:pStyle w:val="a5"/>
              <w:rPr>
                <w:b/>
                <w:sz w:val="21"/>
                <w:szCs w:val="21"/>
              </w:rPr>
            </w:pPr>
            <w:r w:rsidRPr="00CA6A98">
              <w:rPr>
                <w:b/>
                <w:sz w:val="21"/>
                <w:szCs w:val="21"/>
              </w:rPr>
              <w:t>Метод определения координат характерной точки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454" w:rsidRPr="00CA6A98" w:rsidRDefault="00393B28">
            <w:pPr>
              <w:pStyle w:val="a5"/>
              <w:rPr>
                <w:b/>
                <w:sz w:val="21"/>
                <w:szCs w:val="21"/>
              </w:rPr>
            </w:pPr>
            <w:r w:rsidRPr="00CA6A98">
              <w:rPr>
                <w:b/>
                <w:sz w:val="21"/>
                <w:szCs w:val="21"/>
              </w:rPr>
              <w:t>Средняя квадратическая погрешность положения характерной точки (Mt), м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6454" w:rsidRPr="00CA6A98" w:rsidRDefault="00393B28">
            <w:pPr>
              <w:pStyle w:val="a5"/>
              <w:rPr>
                <w:b/>
                <w:sz w:val="21"/>
                <w:szCs w:val="21"/>
              </w:rPr>
            </w:pPr>
            <w:r w:rsidRPr="00CA6A98">
              <w:rPr>
                <w:b/>
                <w:sz w:val="21"/>
                <w:szCs w:val="21"/>
              </w:rPr>
              <w:t>Описание обозначения точки на местности (при наличии)</w:t>
            </w:r>
          </w:p>
        </w:tc>
      </w:tr>
      <w:tr w:rsidR="00046454">
        <w:trPr>
          <w:trHeight w:hRule="exact" w:val="1272"/>
          <w:jc w:val="center"/>
        </w:trPr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6454" w:rsidRDefault="00046454"/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454" w:rsidRPr="00CA6A98" w:rsidRDefault="00393B28">
            <w:pPr>
              <w:pStyle w:val="a5"/>
              <w:rPr>
                <w:b/>
              </w:rPr>
            </w:pPr>
            <w:r w:rsidRPr="00CA6A98">
              <w:rPr>
                <w:b/>
              </w:rPr>
              <w:t>Х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454" w:rsidRPr="00CA6A98" w:rsidRDefault="00393B28">
            <w:pPr>
              <w:pStyle w:val="a5"/>
              <w:rPr>
                <w:b/>
              </w:rPr>
            </w:pPr>
            <w:r w:rsidRPr="00CA6A98">
              <w:rPr>
                <w:b/>
              </w:rPr>
              <w:t>Y</w:t>
            </w:r>
          </w:p>
        </w:tc>
        <w:tc>
          <w:tcPr>
            <w:tcW w:w="21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6454" w:rsidRDefault="00046454"/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46454" w:rsidRDefault="00046454"/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6454" w:rsidRDefault="00046454"/>
        </w:tc>
      </w:tr>
      <w:tr w:rsidR="00046454">
        <w:trPr>
          <w:trHeight w:hRule="exact" w:val="240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454" w:rsidRPr="00CA6A98" w:rsidRDefault="00393B28">
            <w:pPr>
              <w:pStyle w:val="a5"/>
              <w:rPr>
                <w:b/>
              </w:rPr>
            </w:pPr>
            <w:r w:rsidRPr="00CA6A98">
              <w:rPr>
                <w:b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454" w:rsidRPr="00CA6A98" w:rsidRDefault="00393B28">
            <w:pPr>
              <w:pStyle w:val="a5"/>
              <w:rPr>
                <w:b/>
              </w:rPr>
            </w:pPr>
            <w:r w:rsidRPr="00CA6A98">
              <w:rPr>
                <w:b/>
              </w:rPr>
              <w:t>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454" w:rsidRPr="00CA6A98" w:rsidRDefault="00393B28">
            <w:pPr>
              <w:pStyle w:val="a5"/>
              <w:rPr>
                <w:b/>
              </w:rPr>
            </w:pPr>
            <w:r w:rsidRPr="00CA6A98">
              <w:rPr>
                <w:b/>
              </w:rPr>
              <w:t>3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454" w:rsidRPr="00CA6A98" w:rsidRDefault="00393B28">
            <w:pPr>
              <w:pStyle w:val="a5"/>
              <w:rPr>
                <w:b/>
              </w:rPr>
            </w:pPr>
            <w:r w:rsidRPr="00CA6A98">
              <w:rPr>
                <w:b/>
              </w:rPr>
              <w:t>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454" w:rsidRPr="00CA6A98" w:rsidRDefault="00393B28">
            <w:pPr>
              <w:pStyle w:val="a5"/>
              <w:rPr>
                <w:b/>
              </w:rPr>
            </w:pPr>
            <w:r w:rsidRPr="00CA6A98">
              <w:rPr>
                <w:b/>
              </w:rPr>
              <w:t>5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454" w:rsidRPr="00CA6A98" w:rsidRDefault="00393B28">
            <w:pPr>
              <w:pStyle w:val="a5"/>
              <w:ind w:firstLine="800"/>
              <w:jc w:val="left"/>
              <w:rPr>
                <w:b/>
              </w:rPr>
            </w:pPr>
            <w:r w:rsidRPr="00CA6A98">
              <w:rPr>
                <w:b/>
              </w:rPr>
              <w:t>6</w:t>
            </w:r>
          </w:p>
        </w:tc>
      </w:tr>
      <w:tr w:rsidR="00046454" w:rsidTr="00CA6A98">
        <w:trPr>
          <w:trHeight w:hRule="exact" w:val="956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454" w:rsidRPr="00CA6A98" w:rsidRDefault="00393B28" w:rsidP="00CA6A98">
            <w:pPr>
              <w:pStyle w:val="a5"/>
              <w:rPr>
                <w:sz w:val="21"/>
                <w:szCs w:val="21"/>
              </w:rPr>
            </w:pPr>
            <w:r w:rsidRPr="00CA6A98">
              <w:rPr>
                <w:sz w:val="21"/>
                <w:szCs w:val="21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157E" w:rsidRPr="00CA6A98" w:rsidRDefault="00AC157E" w:rsidP="00CA6A98">
            <w:pPr>
              <w:pStyle w:val="a5"/>
              <w:ind w:firstLine="340"/>
              <w:rPr>
                <w:sz w:val="21"/>
                <w:szCs w:val="21"/>
              </w:rPr>
            </w:pPr>
            <w:r w:rsidRPr="00CA6A98">
              <w:rPr>
                <w:sz w:val="21"/>
                <w:szCs w:val="21"/>
              </w:rPr>
              <w:t>1239288.31</w:t>
            </w:r>
          </w:p>
          <w:p w:rsidR="00046454" w:rsidRPr="00CA6A98" w:rsidRDefault="00046454" w:rsidP="00CA6A98">
            <w:pPr>
              <w:pStyle w:val="a5"/>
              <w:ind w:firstLine="340"/>
              <w:rPr>
                <w:sz w:val="21"/>
                <w:szCs w:val="21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157E" w:rsidRPr="00CA6A98" w:rsidRDefault="00AC157E" w:rsidP="00CA6A98">
            <w:pPr>
              <w:pStyle w:val="a5"/>
              <w:ind w:firstLine="360"/>
              <w:rPr>
                <w:sz w:val="21"/>
                <w:szCs w:val="21"/>
              </w:rPr>
            </w:pPr>
            <w:r w:rsidRPr="00CA6A98">
              <w:rPr>
                <w:sz w:val="21"/>
                <w:szCs w:val="21"/>
              </w:rPr>
              <w:t>2322927.21</w:t>
            </w:r>
          </w:p>
          <w:p w:rsidR="00046454" w:rsidRPr="00CA6A98" w:rsidRDefault="00046454" w:rsidP="00CA6A98">
            <w:pPr>
              <w:pStyle w:val="a5"/>
              <w:ind w:firstLine="360"/>
              <w:rPr>
                <w:sz w:val="21"/>
                <w:szCs w:val="21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157E" w:rsidRPr="00CA6A98" w:rsidRDefault="00AC157E" w:rsidP="00CA6A98">
            <w:pPr>
              <w:pStyle w:val="a5"/>
              <w:rPr>
                <w:sz w:val="21"/>
                <w:szCs w:val="21"/>
              </w:rPr>
            </w:pPr>
            <w:r w:rsidRPr="00CA6A98">
              <w:rPr>
                <w:sz w:val="21"/>
                <w:szCs w:val="21"/>
              </w:rPr>
              <w:t>Метод спутниковых геодезических измерений (определений)</w:t>
            </w:r>
          </w:p>
          <w:p w:rsidR="00046454" w:rsidRPr="00CA6A98" w:rsidRDefault="00046454" w:rsidP="00CA6A98">
            <w:pPr>
              <w:pStyle w:val="a5"/>
              <w:rPr>
                <w:sz w:val="21"/>
                <w:szCs w:val="21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454" w:rsidRPr="00CA6A98" w:rsidRDefault="00AC157E" w:rsidP="00CA6A98">
            <w:pPr>
              <w:pStyle w:val="a5"/>
              <w:rPr>
                <w:sz w:val="21"/>
                <w:szCs w:val="21"/>
              </w:rPr>
            </w:pPr>
            <w:r w:rsidRPr="00CA6A98">
              <w:rPr>
                <w:sz w:val="21"/>
                <w:szCs w:val="21"/>
              </w:rPr>
              <w:t>0.1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C157E" w:rsidRPr="00CA6A98" w:rsidRDefault="00AC157E" w:rsidP="00CA6A98">
            <w:pPr>
              <w:pStyle w:val="a5"/>
              <w:rPr>
                <w:sz w:val="21"/>
                <w:szCs w:val="21"/>
              </w:rPr>
            </w:pPr>
            <w:r w:rsidRPr="00CA6A98">
              <w:rPr>
                <w:sz w:val="21"/>
                <w:szCs w:val="21"/>
              </w:rPr>
              <w:t>Закрепление отсутствует</w:t>
            </w:r>
          </w:p>
          <w:p w:rsidR="00046454" w:rsidRPr="00CA6A98" w:rsidRDefault="00046454" w:rsidP="00CA6A98">
            <w:pPr>
              <w:pStyle w:val="a5"/>
              <w:rPr>
                <w:sz w:val="21"/>
                <w:szCs w:val="21"/>
              </w:rPr>
            </w:pPr>
          </w:p>
        </w:tc>
      </w:tr>
      <w:tr w:rsidR="00AC157E" w:rsidTr="00CA6A98">
        <w:trPr>
          <w:trHeight w:hRule="exact" w:val="984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157E" w:rsidRPr="00CA6A98" w:rsidRDefault="00AC157E" w:rsidP="00CA6A98">
            <w:pPr>
              <w:pStyle w:val="a5"/>
              <w:rPr>
                <w:sz w:val="21"/>
                <w:szCs w:val="21"/>
              </w:rPr>
            </w:pPr>
            <w:r w:rsidRPr="00CA6A98">
              <w:rPr>
                <w:sz w:val="21"/>
                <w:szCs w:val="21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157E" w:rsidRPr="00CA6A98" w:rsidRDefault="00AC157E" w:rsidP="00CA6A98">
            <w:pPr>
              <w:pStyle w:val="a5"/>
              <w:ind w:firstLine="340"/>
              <w:rPr>
                <w:sz w:val="21"/>
                <w:szCs w:val="21"/>
              </w:rPr>
            </w:pPr>
            <w:r w:rsidRPr="00CA6A98">
              <w:rPr>
                <w:sz w:val="21"/>
                <w:szCs w:val="21"/>
              </w:rPr>
              <w:t>1239290.04</w:t>
            </w:r>
          </w:p>
          <w:p w:rsidR="00AC157E" w:rsidRPr="00CA6A98" w:rsidRDefault="00AC157E" w:rsidP="00CA6A98">
            <w:pPr>
              <w:pStyle w:val="a5"/>
              <w:ind w:firstLine="340"/>
              <w:rPr>
                <w:sz w:val="21"/>
                <w:szCs w:val="21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157E" w:rsidRPr="00CA6A98" w:rsidRDefault="00AC157E" w:rsidP="00CA6A98">
            <w:pPr>
              <w:pStyle w:val="a5"/>
              <w:ind w:firstLine="360"/>
              <w:rPr>
                <w:sz w:val="21"/>
                <w:szCs w:val="21"/>
              </w:rPr>
            </w:pPr>
            <w:r w:rsidRPr="00CA6A98">
              <w:rPr>
                <w:sz w:val="21"/>
                <w:szCs w:val="21"/>
              </w:rPr>
              <w:t>2322943.29</w:t>
            </w:r>
          </w:p>
          <w:p w:rsidR="00AC157E" w:rsidRPr="00CA6A98" w:rsidRDefault="00AC157E" w:rsidP="00CA6A98">
            <w:pPr>
              <w:pStyle w:val="a5"/>
              <w:ind w:firstLine="360"/>
              <w:rPr>
                <w:sz w:val="21"/>
                <w:szCs w:val="21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157E" w:rsidRPr="00CA6A98" w:rsidRDefault="00AC157E" w:rsidP="00CA6A98">
            <w:pPr>
              <w:jc w:val="center"/>
              <w:rPr>
                <w:sz w:val="21"/>
                <w:szCs w:val="21"/>
              </w:rPr>
            </w:pPr>
            <w:r w:rsidRPr="00CA6A9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Метод спутниковых геодезических измерений </w:t>
            </w:r>
            <w:r w:rsidR="00CA6A98" w:rsidRPr="00CA6A98">
              <w:rPr>
                <w:rFonts w:ascii="Times New Roman" w:eastAsia="Times New Roman" w:hAnsi="Times New Roman" w:cs="Times New Roman"/>
                <w:sz w:val="21"/>
                <w:szCs w:val="21"/>
              </w:rPr>
              <w:t>(определений)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157E" w:rsidRPr="00CA6A98" w:rsidRDefault="00AC157E" w:rsidP="00CA6A98">
            <w:pPr>
              <w:pStyle w:val="a5"/>
              <w:rPr>
                <w:sz w:val="21"/>
                <w:szCs w:val="21"/>
              </w:rPr>
            </w:pPr>
            <w:r w:rsidRPr="00CA6A98">
              <w:rPr>
                <w:sz w:val="21"/>
                <w:szCs w:val="21"/>
              </w:rPr>
              <w:t>0.1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57E" w:rsidRPr="00CA6A98" w:rsidRDefault="00AC157E" w:rsidP="00CA6A98">
            <w:pPr>
              <w:jc w:val="center"/>
              <w:rPr>
                <w:sz w:val="21"/>
                <w:szCs w:val="21"/>
              </w:rPr>
            </w:pPr>
            <w:r w:rsidRPr="00CA6A98">
              <w:rPr>
                <w:rFonts w:ascii="Times New Roman" w:eastAsia="Times New Roman" w:hAnsi="Times New Roman" w:cs="Times New Roman"/>
                <w:sz w:val="21"/>
                <w:szCs w:val="21"/>
              </w:rPr>
              <w:t>Закрепление отсутствует</w:t>
            </w:r>
          </w:p>
        </w:tc>
      </w:tr>
      <w:tr w:rsidR="00AC157E" w:rsidTr="00CA6A98">
        <w:trPr>
          <w:trHeight w:hRule="exact" w:val="985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157E" w:rsidRPr="00CA6A98" w:rsidRDefault="00AC157E" w:rsidP="00CA6A98">
            <w:pPr>
              <w:pStyle w:val="a5"/>
              <w:rPr>
                <w:sz w:val="21"/>
                <w:szCs w:val="21"/>
              </w:rPr>
            </w:pPr>
            <w:r w:rsidRPr="00CA6A98">
              <w:rPr>
                <w:sz w:val="21"/>
                <w:szCs w:val="21"/>
              </w:rPr>
              <w:t>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157E" w:rsidRPr="00CA6A98" w:rsidRDefault="00AC157E" w:rsidP="00CA6A98">
            <w:pPr>
              <w:pStyle w:val="a5"/>
              <w:ind w:firstLine="340"/>
              <w:rPr>
                <w:sz w:val="21"/>
                <w:szCs w:val="21"/>
              </w:rPr>
            </w:pPr>
            <w:r w:rsidRPr="00CA6A98">
              <w:rPr>
                <w:sz w:val="21"/>
                <w:szCs w:val="21"/>
              </w:rPr>
              <w:t>1239287.93</w:t>
            </w:r>
          </w:p>
          <w:p w:rsidR="00AC157E" w:rsidRPr="00CA6A98" w:rsidRDefault="00AC157E" w:rsidP="00CA6A98">
            <w:pPr>
              <w:pStyle w:val="a5"/>
              <w:ind w:firstLine="340"/>
              <w:rPr>
                <w:sz w:val="21"/>
                <w:szCs w:val="21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157E" w:rsidRPr="00CA6A98" w:rsidRDefault="00AC157E" w:rsidP="00CA6A98">
            <w:pPr>
              <w:pStyle w:val="a5"/>
              <w:ind w:firstLine="360"/>
              <w:rPr>
                <w:sz w:val="21"/>
                <w:szCs w:val="21"/>
              </w:rPr>
            </w:pPr>
            <w:r w:rsidRPr="00CA6A98">
              <w:rPr>
                <w:sz w:val="21"/>
                <w:szCs w:val="21"/>
              </w:rPr>
              <w:t>2322945.29</w:t>
            </w:r>
          </w:p>
          <w:p w:rsidR="00AC157E" w:rsidRPr="00CA6A98" w:rsidRDefault="00AC157E" w:rsidP="00CA6A98">
            <w:pPr>
              <w:pStyle w:val="a5"/>
              <w:ind w:firstLine="360"/>
              <w:rPr>
                <w:sz w:val="21"/>
                <w:szCs w:val="21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157E" w:rsidRPr="00CA6A98" w:rsidRDefault="00AC157E" w:rsidP="00CA6A98">
            <w:pPr>
              <w:jc w:val="center"/>
              <w:rPr>
                <w:sz w:val="21"/>
                <w:szCs w:val="21"/>
              </w:rPr>
            </w:pPr>
            <w:r w:rsidRPr="00CA6A9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Метод спутниковых геодезических измерений </w:t>
            </w:r>
            <w:r w:rsidR="00CA6A98" w:rsidRPr="00CA6A98">
              <w:rPr>
                <w:rFonts w:ascii="Times New Roman" w:eastAsia="Times New Roman" w:hAnsi="Times New Roman" w:cs="Times New Roman"/>
                <w:sz w:val="21"/>
                <w:szCs w:val="21"/>
              </w:rPr>
              <w:t>(определений)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157E" w:rsidRPr="00CA6A98" w:rsidRDefault="00AC157E" w:rsidP="00CA6A98">
            <w:pPr>
              <w:pStyle w:val="a5"/>
              <w:rPr>
                <w:sz w:val="21"/>
                <w:szCs w:val="21"/>
              </w:rPr>
            </w:pPr>
            <w:r w:rsidRPr="00CA6A98">
              <w:rPr>
                <w:sz w:val="21"/>
                <w:szCs w:val="21"/>
              </w:rPr>
              <w:t>0.1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57E" w:rsidRPr="00CA6A98" w:rsidRDefault="00AC157E" w:rsidP="00CA6A98">
            <w:pPr>
              <w:jc w:val="center"/>
              <w:rPr>
                <w:sz w:val="21"/>
                <w:szCs w:val="21"/>
              </w:rPr>
            </w:pPr>
            <w:r w:rsidRPr="00CA6A98">
              <w:rPr>
                <w:rFonts w:ascii="Times New Roman" w:eastAsia="Times New Roman" w:hAnsi="Times New Roman" w:cs="Times New Roman"/>
                <w:sz w:val="21"/>
                <w:szCs w:val="21"/>
              </w:rPr>
              <w:t>Закрепление отсутствует</w:t>
            </w:r>
          </w:p>
        </w:tc>
      </w:tr>
      <w:tr w:rsidR="00AC157E" w:rsidTr="00CA6A98">
        <w:trPr>
          <w:trHeight w:hRule="exact" w:val="998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157E" w:rsidRPr="00CA6A98" w:rsidRDefault="00AC157E" w:rsidP="00CA6A98">
            <w:pPr>
              <w:pStyle w:val="a5"/>
              <w:rPr>
                <w:sz w:val="21"/>
                <w:szCs w:val="21"/>
              </w:rPr>
            </w:pPr>
            <w:r w:rsidRPr="00CA6A98">
              <w:rPr>
                <w:sz w:val="21"/>
                <w:szCs w:val="21"/>
              </w:rPr>
              <w:t>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157E" w:rsidRPr="00CA6A98" w:rsidRDefault="00AC157E" w:rsidP="00CA6A98">
            <w:pPr>
              <w:pStyle w:val="a5"/>
              <w:ind w:firstLine="340"/>
              <w:rPr>
                <w:sz w:val="21"/>
                <w:szCs w:val="21"/>
              </w:rPr>
            </w:pPr>
            <w:r w:rsidRPr="00CA6A98">
              <w:rPr>
                <w:sz w:val="21"/>
                <w:szCs w:val="21"/>
              </w:rPr>
              <w:t>1239272.60</w:t>
            </w:r>
          </w:p>
          <w:p w:rsidR="00AC157E" w:rsidRPr="00CA6A98" w:rsidRDefault="00AC157E" w:rsidP="00CA6A98">
            <w:pPr>
              <w:pStyle w:val="a5"/>
              <w:ind w:firstLine="340"/>
              <w:rPr>
                <w:sz w:val="21"/>
                <w:szCs w:val="21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157E" w:rsidRPr="00CA6A98" w:rsidRDefault="00AC157E" w:rsidP="00CA6A98">
            <w:pPr>
              <w:pStyle w:val="a5"/>
              <w:ind w:firstLine="360"/>
              <w:rPr>
                <w:sz w:val="21"/>
                <w:szCs w:val="21"/>
              </w:rPr>
            </w:pPr>
            <w:r w:rsidRPr="00CA6A98">
              <w:rPr>
                <w:sz w:val="21"/>
                <w:szCs w:val="21"/>
              </w:rPr>
              <w:t>2322940.18</w:t>
            </w:r>
          </w:p>
          <w:p w:rsidR="00AC157E" w:rsidRPr="00CA6A98" w:rsidRDefault="00AC157E" w:rsidP="00CA6A98">
            <w:pPr>
              <w:pStyle w:val="a5"/>
              <w:ind w:firstLine="360"/>
              <w:rPr>
                <w:sz w:val="21"/>
                <w:szCs w:val="21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157E" w:rsidRPr="00CA6A98" w:rsidRDefault="00AC157E" w:rsidP="00CA6A98">
            <w:pPr>
              <w:jc w:val="center"/>
              <w:rPr>
                <w:sz w:val="21"/>
                <w:szCs w:val="21"/>
              </w:rPr>
            </w:pPr>
            <w:r w:rsidRPr="00CA6A9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Метод спутниковых геодезических измерений </w:t>
            </w:r>
            <w:r w:rsidR="00CA6A98" w:rsidRPr="00CA6A98">
              <w:rPr>
                <w:rFonts w:ascii="Times New Roman" w:eastAsia="Times New Roman" w:hAnsi="Times New Roman" w:cs="Times New Roman"/>
                <w:sz w:val="21"/>
                <w:szCs w:val="21"/>
              </w:rPr>
              <w:t>(определений)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157E" w:rsidRPr="00CA6A98" w:rsidRDefault="00AC157E" w:rsidP="00CA6A98">
            <w:pPr>
              <w:pStyle w:val="a5"/>
              <w:rPr>
                <w:sz w:val="21"/>
                <w:szCs w:val="21"/>
              </w:rPr>
            </w:pPr>
            <w:r w:rsidRPr="00CA6A98">
              <w:rPr>
                <w:sz w:val="21"/>
                <w:szCs w:val="21"/>
              </w:rPr>
              <w:t>0.1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57E" w:rsidRPr="00CA6A98" w:rsidRDefault="00AC157E" w:rsidP="00CA6A98">
            <w:pPr>
              <w:jc w:val="center"/>
              <w:rPr>
                <w:sz w:val="21"/>
                <w:szCs w:val="21"/>
              </w:rPr>
            </w:pPr>
            <w:r w:rsidRPr="00CA6A98">
              <w:rPr>
                <w:rFonts w:ascii="Times New Roman" w:eastAsia="Times New Roman" w:hAnsi="Times New Roman" w:cs="Times New Roman"/>
                <w:sz w:val="21"/>
                <w:szCs w:val="21"/>
              </w:rPr>
              <w:t>Закрепление отсутствует</w:t>
            </w:r>
          </w:p>
        </w:tc>
      </w:tr>
      <w:tr w:rsidR="00AC157E" w:rsidTr="00CA6A98">
        <w:trPr>
          <w:trHeight w:hRule="exact" w:val="984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157E" w:rsidRPr="00CA6A98" w:rsidRDefault="00AC157E" w:rsidP="00CA6A98">
            <w:pPr>
              <w:pStyle w:val="a5"/>
              <w:rPr>
                <w:sz w:val="21"/>
                <w:szCs w:val="21"/>
              </w:rPr>
            </w:pPr>
            <w:r w:rsidRPr="00CA6A98">
              <w:rPr>
                <w:sz w:val="21"/>
                <w:szCs w:val="21"/>
              </w:rPr>
              <w:t>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157E" w:rsidRPr="00CA6A98" w:rsidRDefault="00AC157E" w:rsidP="00CA6A98">
            <w:pPr>
              <w:pStyle w:val="a5"/>
              <w:ind w:firstLine="340"/>
              <w:rPr>
                <w:sz w:val="21"/>
                <w:szCs w:val="21"/>
              </w:rPr>
            </w:pPr>
            <w:r w:rsidRPr="00CA6A98">
              <w:rPr>
                <w:sz w:val="21"/>
                <w:szCs w:val="21"/>
              </w:rPr>
              <w:t>1239272.22</w:t>
            </w:r>
          </w:p>
          <w:p w:rsidR="00AC157E" w:rsidRPr="00CA6A98" w:rsidRDefault="00AC157E" w:rsidP="00CA6A98">
            <w:pPr>
              <w:pStyle w:val="a5"/>
              <w:ind w:firstLine="340"/>
              <w:rPr>
                <w:sz w:val="21"/>
                <w:szCs w:val="21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157E" w:rsidRPr="00CA6A98" w:rsidRDefault="00AC157E" w:rsidP="00CA6A98">
            <w:pPr>
              <w:pStyle w:val="a5"/>
              <w:ind w:firstLine="360"/>
              <w:rPr>
                <w:sz w:val="21"/>
                <w:szCs w:val="21"/>
              </w:rPr>
            </w:pPr>
            <w:r w:rsidRPr="00CA6A98">
              <w:rPr>
                <w:sz w:val="21"/>
                <w:szCs w:val="21"/>
              </w:rPr>
              <w:t>2322937.27</w:t>
            </w:r>
          </w:p>
          <w:p w:rsidR="00AC157E" w:rsidRPr="00CA6A98" w:rsidRDefault="00AC157E" w:rsidP="00CA6A98">
            <w:pPr>
              <w:pStyle w:val="a5"/>
              <w:ind w:firstLine="360"/>
              <w:rPr>
                <w:sz w:val="21"/>
                <w:szCs w:val="21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157E" w:rsidRPr="00CA6A98" w:rsidRDefault="00AC157E" w:rsidP="00CA6A98">
            <w:pPr>
              <w:jc w:val="center"/>
              <w:rPr>
                <w:sz w:val="21"/>
                <w:szCs w:val="21"/>
              </w:rPr>
            </w:pPr>
            <w:r w:rsidRPr="00CA6A9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Метод спутниковых геодезических измерений </w:t>
            </w:r>
            <w:r w:rsidR="00CA6A98" w:rsidRPr="00CA6A98">
              <w:rPr>
                <w:rFonts w:ascii="Times New Roman" w:eastAsia="Times New Roman" w:hAnsi="Times New Roman" w:cs="Times New Roman"/>
                <w:sz w:val="21"/>
                <w:szCs w:val="21"/>
              </w:rPr>
              <w:t>(определений)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157E" w:rsidRPr="00CA6A98" w:rsidRDefault="00AC157E" w:rsidP="00CA6A98">
            <w:pPr>
              <w:pStyle w:val="a5"/>
              <w:rPr>
                <w:sz w:val="21"/>
                <w:szCs w:val="21"/>
              </w:rPr>
            </w:pPr>
            <w:r w:rsidRPr="00CA6A98">
              <w:rPr>
                <w:sz w:val="21"/>
                <w:szCs w:val="21"/>
              </w:rPr>
              <w:t>0.1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57E" w:rsidRPr="00CA6A98" w:rsidRDefault="00AC157E" w:rsidP="00CA6A98">
            <w:pPr>
              <w:jc w:val="center"/>
              <w:rPr>
                <w:sz w:val="21"/>
                <w:szCs w:val="21"/>
              </w:rPr>
            </w:pPr>
            <w:r w:rsidRPr="00CA6A98">
              <w:rPr>
                <w:rFonts w:ascii="Times New Roman" w:eastAsia="Times New Roman" w:hAnsi="Times New Roman" w:cs="Times New Roman"/>
                <w:sz w:val="21"/>
                <w:szCs w:val="21"/>
              </w:rPr>
              <w:t>Закрепление отсутствует</w:t>
            </w:r>
          </w:p>
        </w:tc>
      </w:tr>
      <w:tr w:rsidR="00AC157E" w:rsidTr="00CA6A98">
        <w:trPr>
          <w:trHeight w:hRule="exact" w:val="1012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157E" w:rsidRPr="00CA6A98" w:rsidRDefault="00AC157E" w:rsidP="00CA6A98">
            <w:pPr>
              <w:pStyle w:val="a5"/>
              <w:rPr>
                <w:sz w:val="21"/>
                <w:szCs w:val="21"/>
              </w:rPr>
            </w:pPr>
            <w:r w:rsidRPr="00CA6A98">
              <w:rPr>
                <w:sz w:val="21"/>
                <w:szCs w:val="21"/>
              </w:rPr>
              <w:t>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157E" w:rsidRPr="00CA6A98" w:rsidRDefault="00AC157E" w:rsidP="00CA6A98">
            <w:pPr>
              <w:pStyle w:val="a5"/>
              <w:ind w:firstLine="340"/>
              <w:rPr>
                <w:sz w:val="21"/>
                <w:szCs w:val="21"/>
              </w:rPr>
            </w:pPr>
            <w:r w:rsidRPr="00CA6A98">
              <w:rPr>
                <w:sz w:val="21"/>
                <w:szCs w:val="21"/>
              </w:rPr>
              <w:t>1239284.14</w:t>
            </w:r>
          </w:p>
          <w:p w:rsidR="00AC157E" w:rsidRPr="00CA6A98" w:rsidRDefault="00AC157E" w:rsidP="00CA6A98">
            <w:pPr>
              <w:pStyle w:val="a5"/>
              <w:ind w:firstLine="340"/>
              <w:rPr>
                <w:sz w:val="21"/>
                <w:szCs w:val="21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157E" w:rsidRPr="00CA6A98" w:rsidRDefault="00AC157E" w:rsidP="00CA6A98">
            <w:pPr>
              <w:pStyle w:val="a5"/>
              <w:ind w:firstLine="360"/>
              <w:rPr>
                <w:sz w:val="21"/>
                <w:szCs w:val="21"/>
              </w:rPr>
            </w:pPr>
            <w:r w:rsidRPr="00CA6A98">
              <w:rPr>
                <w:sz w:val="21"/>
                <w:szCs w:val="21"/>
              </w:rPr>
              <w:t>2322926.45</w:t>
            </w:r>
          </w:p>
          <w:p w:rsidR="00AC157E" w:rsidRPr="00CA6A98" w:rsidRDefault="00AC157E" w:rsidP="00CA6A98">
            <w:pPr>
              <w:pStyle w:val="a5"/>
              <w:ind w:firstLine="360"/>
              <w:rPr>
                <w:sz w:val="21"/>
                <w:szCs w:val="21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157E" w:rsidRPr="00CA6A98" w:rsidRDefault="006468E3" w:rsidP="00CA6A98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A6A98">
              <w:rPr>
                <w:rFonts w:ascii="Times New Roman" w:eastAsia="Times New Roman" w:hAnsi="Times New Roman" w:cs="Times New Roman"/>
                <w:sz w:val="21"/>
                <w:szCs w:val="21"/>
              </w:rPr>
              <w:t>Метод спутниковых геодезических измерений</w:t>
            </w:r>
            <w:r w:rsidR="00CA6A9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="00CA6A98" w:rsidRPr="00CA6A98">
              <w:rPr>
                <w:rFonts w:ascii="Times New Roman" w:eastAsia="Times New Roman" w:hAnsi="Times New Roman" w:cs="Times New Roman"/>
                <w:sz w:val="21"/>
                <w:szCs w:val="21"/>
              </w:rPr>
              <w:t>(определений)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157E" w:rsidRPr="00CA6A98" w:rsidRDefault="00AC157E" w:rsidP="00CA6A98">
            <w:pPr>
              <w:pStyle w:val="a5"/>
              <w:rPr>
                <w:sz w:val="21"/>
                <w:szCs w:val="21"/>
              </w:rPr>
            </w:pPr>
            <w:r w:rsidRPr="00CA6A98">
              <w:rPr>
                <w:sz w:val="21"/>
                <w:szCs w:val="21"/>
              </w:rPr>
              <w:t>0.1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57E" w:rsidRPr="00CA6A98" w:rsidRDefault="006468E3" w:rsidP="00CA6A98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A6A98">
              <w:rPr>
                <w:rFonts w:ascii="Times New Roman" w:eastAsia="Times New Roman" w:hAnsi="Times New Roman" w:cs="Times New Roman"/>
                <w:sz w:val="21"/>
                <w:szCs w:val="21"/>
              </w:rPr>
              <w:t>Закрепление отсутствует</w:t>
            </w:r>
          </w:p>
        </w:tc>
      </w:tr>
      <w:tr w:rsidR="00AC157E" w:rsidTr="00CA6A98">
        <w:trPr>
          <w:trHeight w:hRule="exact" w:val="984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157E" w:rsidRPr="00CA6A98" w:rsidRDefault="00AC157E" w:rsidP="00CA6A98">
            <w:pPr>
              <w:pStyle w:val="a5"/>
              <w:rPr>
                <w:sz w:val="21"/>
                <w:szCs w:val="21"/>
              </w:rPr>
            </w:pPr>
            <w:r w:rsidRPr="00CA6A98">
              <w:rPr>
                <w:sz w:val="21"/>
                <w:szCs w:val="21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157E" w:rsidRPr="00CA6A98" w:rsidRDefault="00AC157E" w:rsidP="00CA6A98">
            <w:pPr>
              <w:pStyle w:val="a5"/>
              <w:ind w:firstLine="340"/>
              <w:rPr>
                <w:sz w:val="21"/>
                <w:szCs w:val="21"/>
              </w:rPr>
            </w:pPr>
            <w:r w:rsidRPr="00CA6A98">
              <w:rPr>
                <w:sz w:val="21"/>
                <w:szCs w:val="21"/>
              </w:rPr>
              <w:t>1239288.31</w:t>
            </w:r>
          </w:p>
          <w:p w:rsidR="00AC157E" w:rsidRPr="00CA6A98" w:rsidRDefault="00AC157E" w:rsidP="00CA6A98">
            <w:pPr>
              <w:pStyle w:val="a5"/>
              <w:ind w:firstLine="340"/>
              <w:rPr>
                <w:sz w:val="21"/>
                <w:szCs w:val="21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157E" w:rsidRPr="00CA6A98" w:rsidRDefault="00AC157E" w:rsidP="00CA6A98">
            <w:pPr>
              <w:pStyle w:val="a5"/>
              <w:ind w:firstLine="360"/>
              <w:rPr>
                <w:sz w:val="21"/>
                <w:szCs w:val="21"/>
              </w:rPr>
            </w:pPr>
            <w:r w:rsidRPr="00CA6A98">
              <w:rPr>
                <w:sz w:val="21"/>
                <w:szCs w:val="21"/>
              </w:rPr>
              <w:t>2322927.21</w:t>
            </w:r>
          </w:p>
          <w:p w:rsidR="00AC157E" w:rsidRPr="00CA6A98" w:rsidRDefault="00AC157E" w:rsidP="00CA6A98">
            <w:pPr>
              <w:pStyle w:val="a5"/>
              <w:ind w:firstLine="360"/>
              <w:rPr>
                <w:sz w:val="21"/>
                <w:szCs w:val="21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157E" w:rsidRPr="00CA6A98" w:rsidRDefault="006468E3" w:rsidP="00CA6A98">
            <w:pPr>
              <w:pStyle w:val="a5"/>
              <w:rPr>
                <w:sz w:val="21"/>
                <w:szCs w:val="21"/>
              </w:rPr>
            </w:pPr>
            <w:r w:rsidRPr="00CA6A98">
              <w:rPr>
                <w:sz w:val="21"/>
                <w:szCs w:val="21"/>
              </w:rPr>
              <w:t xml:space="preserve">Метод спутниковых геодезических измерений </w:t>
            </w:r>
            <w:r w:rsidR="00AC157E" w:rsidRPr="00CA6A98">
              <w:rPr>
                <w:sz w:val="21"/>
                <w:szCs w:val="21"/>
              </w:rPr>
              <w:t>(определений)</w:t>
            </w:r>
          </w:p>
          <w:p w:rsidR="00AC157E" w:rsidRPr="00CA6A98" w:rsidRDefault="00AC157E" w:rsidP="00CA6A98">
            <w:pPr>
              <w:pStyle w:val="a5"/>
              <w:rPr>
                <w:sz w:val="21"/>
                <w:szCs w:val="21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157E" w:rsidRPr="00CA6A98" w:rsidRDefault="00AC157E" w:rsidP="00CA6A98">
            <w:pPr>
              <w:pStyle w:val="a5"/>
              <w:rPr>
                <w:sz w:val="21"/>
                <w:szCs w:val="21"/>
              </w:rPr>
            </w:pPr>
            <w:r w:rsidRPr="00CA6A98">
              <w:rPr>
                <w:sz w:val="21"/>
                <w:szCs w:val="21"/>
              </w:rPr>
              <w:t>0.1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C157E" w:rsidRPr="00CA6A98" w:rsidRDefault="00AC157E" w:rsidP="00CA6A98">
            <w:pPr>
              <w:pStyle w:val="a5"/>
              <w:rPr>
                <w:sz w:val="21"/>
                <w:szCs w:val="21"/>
              </w:rPr>
            </w:pPr>
            <w:r w:rsidRPr="00CA6A98">
              <w:rPr>
                <w:sz w:val="21"/>
                <w:szCs w:val="21"/>
              </w:rPr>
              <w:t>Закрепление отсутствует</w:t>
            </w:r>
          </w:p>
          <w:p w:rsidR="00AC157E" w:rsidRPr="00CA6A98" w:rsidRDefault="00AC157E" w:rsidP="00CA6A98">
            <w:pPr>
              <w:pStyle w:val="a5"/>
              <w:rPr>
                <w:sz w:val="21"/>
                <w:szCs w:val="21"/>
              </w:rPr>
            </w:pPr>
          </w:p>
        </w:tc>
      </w:tr>
      <w:tr w:rsidR="00046454">
        <w:trPr>
          <w:trHeight w:hRule="exact" w:val="394"/>
          <w:jc w:val="center"/>
        </w:trPr>
        <w:tc>
          <w:tcPr>
            <w:tcW w:w="1037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454" w:rsidRPr="00CA6A98" w:rsidRDefault="00393B28">
            <w:pPr>
              <w:pStyle w:val="a5"/>
              <w:jc w:val="left"/>
              <w:rPr>
                <w:sz w:val="21"/>
                <w:szCs w:val="21"/>
              </w:rPr>
            </w:pPr>
            <w:r w:rsidRPr="00CA6A98">
              <w:rPr>
                <w:sz w:val="21"/>
                <w:szCs w:val="21"/>
              </w:rPr>
              <w:t>3. Сведения о характерных точках части (частей) границы объекта</w:t>
            </w:r>
          </w:p>
        </w:tc>
      </w:tr>
      <w:tr w:rsidR="00046454">
        <w:trPr>
          <w:trHeight w:hRule="exact" w:val="240"/>
          <w:jc w:val="center"/>
        </w:trPr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454" w:rsidRPr="00CA6A98" w:rsidRDefault="00393B28">
            <w:pPr>
              <w:pStyle w:val="a5"/>
              <w:rPr>
                <w:b/>
                <w:sz w:val="21"/>
                <w:szCs w:val="21"/>
              </w:rPr>
            </w:pPr>
            <w:r w:rsidRPr="00CA6A98">
              <w:rPr>
                <w:b/>
                <w:sz w:val="21"/>
                <w:szCs w:val="21"/>
              </w:rPr>
              <w:t>Обозначение характерных точек части границы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454" w:rsidRPr="00CA6A98" w:rsidRDefault="00393B28">
            <w:pPr>
              <w:pStyle w:val="a5"/>
              <w:rPr>
                <w:b/>
                <w:sz w:val="21"/>
                <w:szCs w:val="21"/>
              </w:rPr>
            </w:pPr>
            <w:r w:rsidRPr="00CA6A98">
              <w:rPr>
                <w:b/>
                <w:sz w:val="21"/>
                <w:szCs w:val="21"/>
              </w:rPr>
              <w:t>Координаты, м</w:t>
            </w:r>
          </w:p>
        </w:tc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454" w:rsidRPr="00CA6A98" w:rsidRDefault="00393B28">
            <w:pPr>
              <w:pStyle w:val="a5"/>
              <w:rPr>
                <w:b/>
                <w:sz w:val="21"/>
                <w:szCs w:val="21"/>
              </w:rPr>
            </w:pPr>
            <w:r w:rsidRPr="00CA6A98">
              <w:rPr>
                <w:b/>
                <w:sz w:val="21"/>
                <w:szCs w:val="21"/>
              </w:rPr>
              <w:t>Метод определения координат характерной точки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454" w:rsidRPr="00CA6A98" w:rsidRDefault="00393B28">
            <w:pPr>
              <w:pStyle w:val="a5"/>
              <w:rPr>
                <w:b/>
                <w:sz w:val="21"/>
                <w:szCs w:val="21"/>
              </w:rPr>
            </w:pPr>
            <w:r w:rsidRPr="00CA6A98">
              <w:rPr>
                <w:b/>
                <w:sz w:val="21"/>
                <w:szCs w:val="21"/>
              </w:rPr>
              <w:t>Средняя квадратическая погрешность положения характерной точки (Mt), м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6454" w:rsidRPr="00CA6A98" w:rsidRDefault="00393B28">
            <w:pPr>
              <w:pStyle w:val="a5"/>
              <w:rPr>
                <w:b/>
                <w:sz w:val="21"/>
                <w:szCs w:val="21"/>
              </w:rPr>
            </w:pPr>
            <w:r w:rsidRPr="00CA6A98">
              <w:rPr>
                <w:b/>
                <w:sz w:val="21"/>
                <w:szCs w:val="21"/>
              </w:rPr>
              <w:t>Описание обозначения точки на местности (при наличии)</w:t>
            </w:r>
          </w:p>
        </w:tc>
      </w:tr>
      <w:tr w:rsidR="00046454">
        <w:trPr>
          <w:trHeight w:hRule="exact" w:val="1277"/>
          <w:jc w:val="center"/>
        </w:trPr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6454" w:rsidRDefault="00046454"/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454" w:rsidRPr="00CA6A98" w:rsidRDefault="00393B28">
            <w:pPr>
              <w:pStyle w:val="a5"/>
              <w:rPr>
                <w:b/>
              </w:rPr>
            </w:pPr>
            <w:r w:rsidRPr="00CA6A98">
              <w:rPr>
                <w:b/>
              </w:rPr>
              <w:t>Х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454" w:rsidRPr="00CA6A98" w:rsidRDefault="00393B28">
            <w:pPr>
              <w:pStyle w:val="a5"/>
              <w:rPr>
                <w:b/>
              </w:rPr>
            </w:pPr>
            <w:r w:rsidRPr="00CA6A98">
              <w:rPr>
                <w:b/>
              </w:rPr>
              <w:t>Y</w:t>
            </w:r>
          </w:p>
        </w:tc>
        <w:tc>
          <w:tcPr>
            <w:tcW w:w="21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6454" w:rsidRDefault="00046454"/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46454" w:rsidRDefault="00046454"/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6454" w:rsidRDefault="00046454"/>
        </w:tc>
      </w:tr>
      <w:tr w:rsidR="00046454">
        <w:trPr>
          <w:trHeight w:hRule="exact" w:val="240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454" w:rsidRPr="00CA6A98" w:rsidRDefault="00393B28">
            <w:pPr>
              <w:pStyle w:val="a5"/>
              <w:rPr>
                <w:b/>
              </w:rPr>
            </w:pPr>
            <w:r w:rsidRPr="00CA6A98">
              <w:rPr>
                <w:b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454" w:rsidRPr="00CA6A98" w:rsidRDefault="00393B28">
            <w:pPr>
              <w:pStyle w:val="a5"/>
              <w:rPr>
                <w:b/>
              </w:rPr>
            </w:pPr>
            <w:r w:rsidRPr="00CA6A98">
              <w:rPr>
                <w:b/>
              </w:rPr>
              <w:t>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454" w:rsidRPr="00CA6A98" w:rsidRDefault="00393B28">
            <w:pPr>
              <w:pStyle w:val="a5"/>
              <w:rPr>
                <w:b/>
              </w:rPr>
            </w:pPr>
            <w:r w:rsidRPr="00CA6A98">
              <w:rPr>
                <w:b/>
              </w:rPr>
              <w:t>3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454" w:rsidRPr="00CA6A98" w:rsidRDefault="00393B28">
            <w:pPr>
              <w:pStyle w:val="a5"/>
              <w:rPr>
                <w:b/>
              </w:rPr>
            </w:pPr>
            <w:r w:rsidRPr="00CA6A98">
              <w:rPr>
                <w:b/>
              </w:rPr>
              <w:t>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454" w:rsidRPr="00CA6A98" w:rsidRDefault="00393B28">
            <w:pPr>
              <w:pStyle w:val="a5"/>
              <w:rPr>
                <w:b/>
              </w:rPr>
            </w:pPr>
            <w:r w:rsidRPr="00CA6A98">
              <w:rPr>
                <w:b/>
              </w:rPr>
              <w:t>5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454" w:rsidRPr="00CA6A98" w:rsidRDefault="00393B28">
            <w:pPr>
              <w:pStyle w:val="a5"/>
              <w:ind w:firstLine="800"/>
              <w:jc w:val="left"/>
              <w:rPr>
                <w:b/>
              </w:rPr>
            </w:pPr>
            <w:r w:rsidRPr="00CA6A98">
              <w:rPr>
                <w:b/>
              </w:rPr>
              <w:t>6</w:t>
            </w:r>
          </w:p>
        </w:tc>
      </w:tr>
      <w:tr w:rsidR="00046454">
        <w:trPr>
          <w:trHeight w:hRule="exact" w:val="269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6454" w:rsidRDefault="00393B28">
            <w:pPr>
              <w:pStyle w:val="a5"/>
            </w:pPr>
            <w:r>
              <w:t>—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6454" w:rsidRDefault="00393B28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6454" w:rsidRDefault="00393B28">
            <w:pPr>
              <w:pStyle w:val="a5"/>
              <w:ind w:firstLine="7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6454" w:rsidRDefault="00393B28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6454" w:rsidRDefault="00393B28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6454" w:rsidRDefault="00393B28">
            <w:pPr>
              <w:pStyle w:val="a5"/>
              <w:ind w:firstLine="8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</w:tbl>
    <w:p w:rsidR="00CC66BA" w:rsidRDefault="00CC66BA">
      <w:pPr>
        <w:spacing w:line="1" w:lineRule="exact"/>
      </w:pPr>
    </w:p>
    <w:p w:rsidR="00CC66BA" w:rsidRDefault="00CC66BA" w:rsidP="00CC66BA"/>
    <w:p w:rsidR="00CC66BA" w:rsidRDefault="00CC66BA" w:rsidP="00CC66BA"/>
    <w:p w:rsidR="00CA6A98" w:rsidRDefault="00CA6A98" w:rsidP="00CC66BA"/>
    <w:p w:rsidR="000E66C3" w:rsidRDefault="00CA6A98" w:rsidP="00CA6A98">
      <w:pPr>
        <w:pStyle w:val="20"/>
        <w:spacing w:after="0"/>
        <w:ind w:left="0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lastRenderedPageBreak/>
        <w:t>Раздел 3</w:t>
      </w:r>
    </w:p>
    <w:p w:rsidR="00CA6A98" w:rsidRPr="000E66C3" w:rsidRDefault="00CA6A98" w:rsidP="00CA6A98">
      <w:pPr>
        <w:pStyle w:val="20"/>
        <w:spacing w:after="0"/>
        <w:ind w:left="0"/>
        <w:jc w:val="center"/>
        <w:rPr>
          <w:b/>
          <w:sz w:val="27"/>
          <w:szCs w:val="27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72"/>
        <w:gridCol w:w="1316"/>
        <w:gridCol w:w="1022"/>
        <w:gridCol w:w="1154"/>
        <w:gridCol w:w="850"/>
        <w:gridCol w:w="1429"/>
        <w:gridCol w:w="1753"/>
        <w:gridCol w:w="1409"/>
      </w:tblGrid>
      <w:tr w:rsidR="000E66C3" w:rsidTr="00DD5E9B">
        <w:tc>
          <w:tcPr>
            <w:tcW w:w="10405" w:type="dxa"/>
            <w:gridSpan w:val="8"/>
          </w:tcPr>
          <w:p w:rsidR="000E66C3" w:rsidRDefault="000E66C3" w:rsidP="000E66C3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7"/>
                <w:szCs w:val="27"/>
                <w:lang w:bidi="ar-SA"/>
              </w:rPr>
            </w:pPr>
            <w:r>
              <w:tab/>
            </w:r>
            <w:r>
              <w:rPr>
                <w:rFonts w:ascii="Times New Roman CYR" w:hAnsi="Times New Roman CYR" w:cs="Times New Roman CYR"/>
                <w:b/>
                <w:bCs/>
                <w:sz w:val="27"/>
                <w:szCs w:val="27"/>
                <w:lang w:bidi="ar-SA"/>
              </w:rPr>
              <w:t>Сведения о местоположении измененных (уточненных) границ объекта</w:t>
            </w:r>
          </w:p>
          <w:p w:rsidR="000E66C3" w:rsidRDefault="000E66C3" w:rsidP="000E66C3">
            <w:pPr>
              <w:tabs>
                <w:tab w:val="left" w:pos="4275"/>
              </w:tabs>
            </w:pPr>
          </w:p>
        </w:tc>
      </w:tr>
      <w:tr w:rsidR="000E66C3" w:rsidTr="00D92097">
        <w:tc>
          <w:tcPr>
            <w:tcW w:w="10405" w:type="dxa"/>
            <w:gridSpan w:val="8"/>
          </w:tcPr>
          <w:p w:rsidR="000E66C3" w:rsidRDefault="000E66C3" w:rsidP="000E66C3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  <w:lang w:bidi="ar-S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-SA"/>
              </w:rPr>
              <w:t xml:space="preserve">1. </w:t>
            </w:r>
            <w:r>
              <w:rPr>
                <w:rFonts w:ascii="Times New Roman CYR" w:hAnsi="Times New Roman CYR" w:cs="Times New Roman CYR"/>
                <w:sz w:val="21"/>
                <w:szCs w:val="21"/>
                <w:lang w:bidi="ar-SA"/>
              </w:rPr>
              <w:t xml:space="preserve">Система координат   - </w:t>
            </w:r>
          </w:p>
          <w:p w:rsidR="000E66C3" w:rsidRDefault="000E66C3" w:rsidP="000E66C3">
            <w:pPr>
              <w:jc w:val="center"/>
            </w:pPr>
          </w:p>
        </w:tc>
      </w:tr>
      <w:tr w:rsidR="000E66C3" w:rsidTr="00BB6880">
        <w:tc>
          <w:tcPr>
            <w:tcW w:w="10405" w:type="dxa"/>
            <w:gridSpan w:val="8"/>
          </w:tcPr>
          <w:p w:rsidR="000E66C3" w:rsidRDefault="000E66C3" w:rsidP="000E66C3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  <w:lang w:bidi="ar-S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-SA"/>
              </w:rPr>
              <w:t xml:space="preserve">2. </w:t>
            </w:r>
            <w:r>
              <w:rPr>
                <w:rFonts w:ascii="Times New Roman CYR" w:hAnsi="Times New Roman CYR" w:cs="Times New Roman CYR"/>
                <w:sz w:val="21"/>
                <w:szCs w:val="21"/>
                <w:lang w:bidi="ar-SA"/>
              </w:rPr>
              <w:t>Сведения о характерных точках границ объекта</w:t>
            </w:r>
          </w:p>
          <w:p w:rsidR="000E66C3" w:rsidRDefault="000E66C3" w:rsidP="000E66C3">
            <w:pPr>
              <w:jc w:val="center"/>
            </w:pPr>
          </w:p>
        </w:tc>
      </w:tr>
      <w:tr w:rsidR="000E66C3" w:rsidTr="000E66C3">
        <w:tc>
          <w:tcPr>
            <w:tcW w:w="1472" w:type="dxa"/>
            <w:vMerge w:val="restart"/>
          </w:tcPr>
          <w:p w:rsidR="000E66C3" w:rsidRDefault="000E66C3" w:rsidP="000E66C3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SA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1"/>
                <w:szCs w:val="21"/>
                <w:lang w:bidi="ar-SA"/>
              </w:rPr>
              <w:t>Обозначение характерных точек границ</w:t>
            </w:r>
          </w:p>
          <w:p w:rsidR="000E66C3" w:rsidRDefault="000E66C3" w:rsidP="000E66C3">
            <w:pPr>
              <w:jc w:val="center"/>
            </w:pPr>
          </w:p>
        </w:tc>
        <w:tc>
          <w:tcPr>
            <w:tcW w:w="2338" w:type="dxa"/>
            <w:gridSpan w:val="2"/>
          </w:tcPr>
          <w:p w:rsidR="000E66C3" w:rsidRDefault="000E66C3" w:rsidP="000E66C3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SA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1"/>
                <w:szCs w:val="21"/>
                <w:lang w:bidi="ar-SA"/>
              </w:rPr>
              <w:t xml:space="preserve">Существующие координаты, м </w:t>
            </w:r>
          </w:p>
          <w:p w:rsidR="000E66C3" w:rsidRDefault="000E66C3" w:rsidP="000E66C3">
            <w:pPr>
              <w:widowControl/>
              <w:autoSpaceDE w:val="0"/>
              <w:autoSpaceDN w:val="0"/>
              <w:adjustRightInd w:val="0"/>
            </w:pPr>
          </w:p>
        </w:tc>
        <w:tc>
          <w:tcPr>
            <w:tcW w:w="2004" w:type="dxa"/>
            <w:gridSpan w:val="2"/>
          </w:tcPr>
          <w:p w:rsidR="000E66C3" w:rsidRDefault="000E66C3" w:rsidP="000E66C3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SA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1"/>
                <w:szCs w:val="21"/>
                <w:lang w:bidi="ar-SA"/>
              </w:rPr>
              <w:t>Измененные (уточненные) координаты, м</w:t>
            </w:r>
          </w:p>
          <w:p w:rsidR="000E66C3" w:rsidRDefault="000E66C3" w:rsidP="000E66C3">
            <w:pPr>
              <w:jc w:val="center"/>
            </w:pPr>
          </w:p>
        </w:tc>
        <w:tc>
          <w:tcPr>
            <w:tcW w:w="1429" w:type="dxa"/>
          </w:tcPr>
          <w:p w:rsidR="000E66C3" w:rsidRDefault="000E66C3" w:rsidP="000E66C3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SA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1"/>
                <w:szCs w:val="21"/>
                <w:lang w:bidi="ar-SA"/>
              </w:rPr>
              <w:t>Метод определения координат характерной точки</w:t>
            </w:r>
          </w:p>
          <w:p w:rsidR="000E66C3" w:rsidRDefault="000E66C3" w:rsidP="000E66C3">
            <w:pPr>
              <w:jc w:val="center"/>
            </w:pPr>
          </w:p>
        </w:tc>
        <w:tc>
          <w:tcPr>
            <w:tcW w:w="1753" w:type="dxa"/>
          </w:tcPr>
          <w:p w:rsidR="000E66C3" w:rsidRDefault="000E66C3" w:rsidP="000E66C3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SA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1"/>
                <w:szCs w:val="21"/>
                <w:lang w:bidi="ar-SA"/>
              </w:rPr>
              <w:t>Средняя квадратическая погрешность положения характерной точки (Мt), м</w:t>
            </w:r>
          </w:p>
          <w:p w:rsidR="000E66C3" w:rsidRDefault="000E66C3" w:rsidP="000E66C3">
            <w:pPr>
              <w:jc w:val="center"/>
            </w:pPr>
          </w:p>
        </w:tc>
        <w:tc>
          <w:tcPr>
            <w:tcW w:w="1409" w:type="dxa"/>
          </w:tcPr>
          <w:p w:rsidR="000E66C3" w:rsidRDefault="000E66C3" w:rsidP="000E66C3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SA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1"/>
                <w:szCs w:val="21"/>
                <w:lang w:bidi="ar-SA"/>
              </w:rPr>
              <w:t>Описание обозначения точки на местности (при наличии)</w:t>
            </w:r>
          </w:p>
          <w:p w:rsidR="000E66C3" w:rsidRDefault="000E66C3" w:rsidP="000E66C3">
            <w:pPr>
              <w:jc w:val="center"/>
            </w:pPr>
          </w:p>
        </w:tc>
      </w:tr>
      <w:tr w:rsidR="000E66C3" w:rsidTr="000E66C3">
        <w:tc>
          <w:tcPr>
            <w:tcW w:w="1472" w:type="dxa"/>
            <w:vMerge/>
          </w:tcPr>
          <w:p w:rsidR="000E66C3" w:rsidRDefault="000E66C3" w:rsidP="000E66C3">
            <w:pPr>
              <w:jc w:val="center"/>
            </w:pPr>
          </w:p>
        </w:tc>
        <w:tc>
          <w:tcPr>
            <w:tcW w:w="1316" w:type="dxa"/>
          </w:tcPr>
          <w:p w:rsidR="000E66C3" w:rsidRDefault="000E66C3" w:rsidP="000E66C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SA"/>
              </w:rPr>
              <w:t>X</w:t>
            </w:r>
          </w:p>
          <w:p w:rsidR="000E66C3" w:rsidRDefault="000E66C3" w:rsidP="000E66C3">
            <w:pPr>
              <w:jc w:val="center"/>
            </w:pPr>
          </w:p>
        </w:tc>
        <w:tc>
          <w:tcPr>
            <w:tcW w:w="1022" w:type="dxa"/>
          </w:tcPr>
          <w:p w:rsidR="000E66C3" w:rsidRDefault="000E66C3" w:rsidP="000E66C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SA"/>
              </w:rPr>
              <w:t>Y</w:t>
            </w:r>
          </w:p>
          <w:p w:rsidR="000E66C3" w:rsidRDefault="000E66C3" w:rsidP="000E66C3">
            <w:pPr>
              <w:jc w:val="center"/>
            </w:pPr>
          </w:p>
        </w:tc>
        <w:tc>
          <w:tcPr>
            <w:tcW w:w="1154" w:type="dxa"/>
          </w:tcPr>
          <w:p w:rsidR="000E66C3" w:rsidRDefault="000E66C3" w:rsidP="000E66C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SA"/>
              </w:rPr>
              <w:t>X</w:t>
            </w:r>
          </w:p>
          <w:p w:rsidR="000E66C3" w:rsidRDefault="000E66C3" w:rsidP="000E66C3">
            <w:pPr>
              <w:jc w:val="center"/>
            </w:pPr>
          </w:p>
        </w:tc>
        <w:tc>
          <w:tcPr>
            <w:tcW w:w="850" w:type="dxa"/>
          </w:tcPr>
          <w:p w:rsidR="000E66C3" w:rsidRDefault="000E66C3" w:rsidP="000E66C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SA"/>
              </w:rPr>
              <w:t>Y</w:t>
            </w:r>
          </w:p>
          <w:p w:rsidR="000E66C3" w:rsidRDefault="000E66C3" w:rsidP="000E66C3">
            <w:pPr>
              <w:jc w:val="center"/>
            </w:pPr>
          </w:p>
        </w:tc>
        <w:tc>
          <w:tcPr>
            <w:tcW w:w="1429" w:type="dxa"/>
          </w:tcPr>
          <w:p w:rsidR="000E66C3" w:rsidRDefault="000E66C3" w:rsidP="000E66C3">
            <w:pPr>
              <w:jc w:val="center"/>
            </w:pPr>
          </w:p>
        </w:tc>
        <w:tc>
          <w:tcPr>
            <w:tcW w:w="1753" w:type="dxa"/>
          </w:tcPr>
          <w:p w:rsidR="000E66C3" w:rsidRDefault="000E66C3" w:rsidP="000E66C3">
            <w:pPr>
              <w:jc w:val="center"/>
            </w:pPr>
          </w:p>
        </w:tc>
        <w:tc>
          <w:tcPr>
            <w:tcW w:w="1409" w:type="dxa"/>
          </w:tcPr>
          <w:p w:rsidR="000E66C3" w:rsidRDefault="000E66C3" w:rsidP="000E66C3">
            <w:pPr>
              <w:jc w:val="center"/>
            </w:pPr>
          </w:p>
        </w:tc>
      </w:tr>
      <w:tr w:rsidR="000E66C3" w:rsidTr="000E66C3">
        <w:tc>
          <w:tcPr>
            <w:tcW w:w="1472" w:type="dxa"/>
          </w:tcPr>
          <w:p w:rsidR="000E66C3" w:rsidRPr="00CA6A98" w:rsidRDefault="000E66C3" w:rsidP="000E66C3">
            <w:pPr>
              <w:jc w:val="center"/>
              <w:rPr>
                <w:rFonts w:ascii="Times New Roman CYR" w:hAnsi="Times New Roman CYR" w:cs="Times New Roman CYR"/>
                <w:b/>
                <w:sz w:val="21"/>
                <w:szCs w:val="21"/>
                <w:lang w:bidi="ar-SA"/>
              </w:rPr>
            </w:pPr>
            <w:r w:rsidRPr="00CA6A98">
              <w:rPr>
                <w:rFonts w:ascii="Times New Roman CYR" w:hAnsi="Times New Roman CYR" w:cs="Times New Roman CYR"/>
                <w:b/>
                <w:sz w:val="21"/>
                <w:szCs w:val="21"/>
                <w:lang w:bidi="ar-SA"/>
              </w:rPr>
              <w:t>1</w:t>
            </w:r>
          </w:p>
        </w:tc>
        <w:tc>
          <w:tcPr>
            <w:tcW w:w="1316" w:type="dxa"/>
          </w:tcPr>
          <w:p w:rsidR="000E66C3" w:rsidRPr="00CA6A98" w:rsidRDefault="000E66C3" w:rsidP="000E66C3">
            <w:pPr>
              <w:jc w:val="center"/>
              <w:rPr>
                <w:rFonts w:ascii="Times New Roman CYR" w:hAnsi="Times New Roman CYR" w:cs="Times New Roman CYR"/>
                <w:b/>
                <w:sz w:val="21"/>
                <w:szCs w:val="21"/>
                <w:lang w:bidi="ar-SA"/>
              </w:rPr>
            </w:pPr>
            <w:r w:rsidRPr="00CA6A98">
              <w:rPr>
                <w:rFonts w:ascii="Times New Roman CYR" w:hAnsi="Times New Roman CYR" w:cs="Times New Roman CYR"/>
                <w:b/>
                <w:sz w:val="21"/>
                <w:szCs w:val="21"/>
                <w:lang w:bidi="ar-SA"/>
              </w:rPr>
              <w:t>2</w:t>
            </w:r>
          </w:p>
        </w:tc>
        <w:tc>
          <w:tcPr>
            <w:tcW w:w="1022" w:type="dxa"/>
          </w:tcPr>
          <w:p w:rsidR="000E66C3" w:rsidRPr="00CA6A98" w:rsidRDefault="000E66C3" w:rsidP="000E66C3">
            <w:pPr>
              <w:jc w:val="center"/>
              <w:rPr>
                <w:rFonts w:ascii="Times New Roman CYR" w:hAnsi="Times New Roman CYR" w:cs="Times New Roman CYR"/>
                <w:b/>
                <w:sz w:val="21"/>
                <w:szCs w:val="21"/>
                <w:lang w:bidi="ar-SA"/>
              </w:rPr>
            </w:pPr>
            <w:r w:rsidRPr="00CA6A98">
              <w:rPr>
                <w:rFonts w:ascii="Times New Roman CYR" w:hAnsi="Times New Roman CYR" w:cs="Times New Roman CYR"/>
                <w:b/>
                <w:sz w:val="21"/>
                <w:szCs w:val="21"/>
                <w:lang w:bidi="ar-SA"/>
              </w:rPr>
              <w:t>3</w:t>
            </w:r>
          </w:p>
        </w:tc>
        <w:tc>
          <w:tcPr>
            <w:tcW w:w="1154" w:type="dxa"/>
          </w:tcPr>
          <w:p w:rsidR="000E66C3" w:rsidRPr="00CA6A98" w:rsidRDefault="000E66C3" w:rsidP="000E66C3">
            <w:pPr>
              <w:jc w:val="center"/>
              <w:rPr>
                <w:rFonts w:ascii="Times New Roman CYR" w:hAnsi="Times New Roman CYR" w:cs="Times New Roman CYR"/>
                <w:b/>
                <w:sz w:val="21"/>
                <w:szCs w:val="21"/>
                <w:lang w:bidi="ar-SA"/>
              </w:rPr>
            </w:pPr>
            <w:r w:rsidRPr="00CA6A98">
              <w:rPr>
                <w:rFonts w:ascii="Times New Roman CYR" w:hAnsi="Times New Roman CYR" w:cs="Times New Roman CYR"/>
                <w:b/>
                <w:sz w:val="21"/>
                <w:szCs w:val="21"/>
                <w:lang w:bidi="ar-SA"/>
              </w:rPr>
              <w:t>4</w:t>
            </w:r>
          </w:p>
        </w:tc>
        <w:tc>
          <w:tcPr>
            <w:tcW w:w="850" w:type="dxa"/>
          </w:tcPr>
          <w:p w:rsidR="000E66C3" w:rsidRPr="00CA6A98" w:rsidRDefault="000E66C3" w:rsidP="000E66C3">
            <w:pPr>
              <w:jc w:val="center"/>
              <w:rPr>
                <w:rFonts w:ascii="Times New Roman CYR" w:hAnsi="Times New Roman CYR" w:cs="Times New Roman CYR"/>
                <w:b/>
                <w:sz w:val="21"/>
                <w:szCs w:val="21"/>
                <w:lang w:bidi="ar-SA"/>
              </w:rPr>
            </w:pPr>
            <w:r w:rsidRPr="00CA6A98">
              <w:rPr>
                <w:rFonts w:ascii="Times New Roman CYR" w:hAnsi="Times New Roman CYR" w:cs="Times New Roman CYR"/>
                <w:b/>
                <w:sz w:val="21"/>
                <w:szCs w:val="21"/>
                <w:lang w:bidi="ar-SA"/>
              </w:rPr>
              <w:t>5</w:t>
            </w:r>
          </w:p>
        </w:tc>
        <w:tc>
          <w:tcPr>
            <w:tcW w:w="1429" w:type="dxa"/>
          </w:tcPr>
          <w:p w:rsidR="000E66C3" w:rsidRPr="00CA6A98" w:rsidRDefault="000E66C3" w:rsidP="000E66C3">
            <w:pPr>
              <w:jc w:val="center"/>
              <w:rPr>
                <w:rFonts w:ascii="Times New Roman CYR" w:hAnsi="Times New Roman CYR" w:cs="Times New Roman CYR"/>
                <w:b/>
                <w:sz w:val="21"/>
                <w:szCs w:val="21"/>
                <w:lang w:bidi="ar-SA"/>
              </w:rPr>
            </w:pPr>
            <w:r w:rsidRPr="00CA6A98">
              <w:rPr>
                <w:rFonts w:ascii="Times New Roman CYR" w:hAnsi="Times New Roman CYR" w:cs="Times New Roman CYR"/>
                <w:b/>
                <w:sz w:val="21"/>
                <w:szCs w:val="21"/>
                <w:lang w:bidi="ar-SA"/>
              </w:rPr>
              <w:t>6</w:t>
            </w:r>
          </w:p>
        </w:tc>
        <w:tc>
          <w:tcPr>
            <w:tcW w:w="1753" w:type="dxa"/>
          </w:tcPr>
          <w:p w:rsidR="000E66C3" w:rsidRPr="00CA6A98" w:rsidRDefault="000E66C3" w:rsidP="000E66C3">
            <w:pPr>
              <w:jc w:val="center"/>
              <w:rPr>
                <w:rFonts w:ascii="Times New Roman CYR" w:hAnsi="Times New Roman CYR" w:cs="Times New Roman CYR"/>
                <w:b/>
                <w:sz w:val="21"/>
                <w:szCs w:val="21"/>
                <w:lang w:bidi="ar-SA"/>
              </w:rPr>
            </w:pPr>
            <w:r w:rsidRPr="00CA6A98">
              <w:rPr>
                <w:rFonts w:ascii="Times New Roman CYR" w:hAnsi="Times New Roman CYR" w:cs="Times New Roman CYR"/>
                <w:b/>
                <w:sz w:val="21"/>
                <w:szCs w:val="21"/>
                <w:lang w:bidi="ar-SA"/>
              </w:rPr>
              <w:t>7</w:t>
            </w:r>
          </w:p>
        </w:tc>
        <w:tc>
          <w:tcPr>
            <w:tcW w:w="1409" w:type="dxa"/>
          </w:tcPr>
          <w:p w:rsidR="000E66C3" w:rsidRPr="00CA6A98" w:rsidRDefault="000E66C3" w:rsidP="000E66C3">
            <w:pPr>
              <w:jc w:val="center"/>
              <w:rPr>
                <w:rFonts w:ascii="Times New Roman CYR" w:hAnsi="Times New Roman CYR" w:cs="Times New Roman CYR"/>
                <w:b/>
                <w:sz w:val="21"/>
                <w:szCs w:val="21"/>
                <w:lang w:bidi="ar-SA"/>
              </w:rPr>
            </w:pPr>
            <w:r w:rsidRPr="00CA6A98">
              <w:rPr>
                <w:rFonts w:ascii="Times New Roman CYR" w:hAnsi="Times New Roman CYR" w:cs="Times New Roman CYR"/>
                <w:b/>
                <w:sz w:val="21"/>
                <w:szCs w:val="21"/>
                <w:lang w:bidi="ar-SA"/>
              </w:rPr>
              <w:t>8</w:t>
            </w:r>
          </w:p>
        </w:tc>
      </w:tr>
      <w:tr w:rsidR="000E66C3" w:rsidTr="000E66C3">
        <w:tc>
          <w:tcPr>
            <w:tcW w:w="1472" w:type="dxa"/>
          </w:tcPr>
          <w:p w:rsidR="000E66C3" w:rsidRDefault="000E66C3" w:rsidP="000E66C3">
            <w:pPr>
              <w:jc w:val="center"/>
            </w:pPr>
            <w:r>
              <w:t>-</w:t>
            </w:r>
          </w:p>
        </w:tc>
        <w:tc>
          <w:tcPr>
            <w:tcW w:w="1316" w:type="dxa"/>
          </w:tcPr>
          <w:p w:rsidR="000E66C3" w:rsidRDefault="000E66C3" w:rsidP="000E66C3">
            <w:pPr>
              <w:jc w:val="center"/>
            </w:pPr>
            <w:r>
              <w:t>-</w:t>
            </w:r>
          </w:p>
        </w:tc>
        <w:tc>
          <w:tcPr>
            <w:tcW w:w="1022" w:type="dxa"/>
          </w:tcPr>
          <w:p w:rsidR="000E66C3" w:rsidRDefault="000E66C3" w:rsidP="000E66C3">
            <w:pPr>
              <w:jc w:val="center"/>
            </w:pPr>
            <w:r>
              <w:t>-</w:t>
            </w:r>
          </w:p>
        </w:tc>
        <w:tc>
          <w:tcPr>
            <w:tcW w:w="1154" w:type="dxa"/>
          </w:tcPr>
          <w:p w:rsidR="000E66C3" w:rsidRDefault="000E66C3" w:rsidP="000E66C3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0E66C3" w:rsidRDefault="000E66C3" w:rsidP="000E66C3">
            <w:pPr>
              <w:jc w:val="center"/>
            </w:pPr>
            <w:r>
              <w:t>-</w:t>
            </w:r>
          </w:p>
        </w:tc>
        <w:tc>
          <w:tcPr>
            <w:tcW w:w="1429" w:type="dxa"/>
          </w:tcPr>
          <w:p w:rsidR="000E66C3" w:rsidRDefault="000E66C3" w:rsidP="000E66C3">
            <w:pPr>
              <w:jc w:val="center"/>
            </w:pPr>
            <w:r>
              <w:t>-</w:t>
            </w:r>
          </w:p>
        </w:tc>
        <w:tc>
          <w:tcPr>
            <w:tcW w:w="1753" w:type="dxa"/>
          </w:tcPr>
          <w:p w:rsidR="000E66C3" w:rsidRDefault="000E66C3" w:rsidP="000E66C3">
            <w:pPr>
              <w:jc w:val="center"/>
            </w:pPr>
            <w:r>
              <w:t>-</w:t>
            </w:r>
          </w:p>
        </w:tc>
        <w:tc>
          <w:tcPr>
            <w:tcW w:w="1409" w:type="dxa"/>
          </w:tcPr>
          <w:p w:rsidR="000E66C3" w:rsidRDefault="000E66C3" w:rsidP="000E66C3">
            <w:pPr>
              <w:jc w:val="center"/>
            </w:pPr>
            <w:r>
              <w:t>-</w:t>
            </w:r>
          </w:p>
        </w:tc>
      </w:tr>
      <w:tr w:rsidR="000E66C3" w:rsidTr="004544D7">
        <w:tc>
          <w:tcPr>
            <w:tcW w:w="10405" w:type="dxa"/>
            <w:gridSpan w:val="8"/>
          </w:tcPr>
          <w:p w:rsidR="000E66C3" w:rsidRDefault="000E66C3" w:rsidP="000E66C3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  <w:lang w:bidi="ar-S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-SA"/>
              </w:rPr>
              <w:t xml:space="preserve">3. </w:t>
            </w:r>
            <w:r>
              <w:rPr>
                <w:rFonts w:ascii="Times New Roman CYR" w:hAnsi="Times New Roman CYR" w:cs="Times New Roman CYR"/>
                <w:sz w:val="21"/>
                <w:szCs w:val="21"/>
                <w:lang w:bidi="ar-SA"/>
              </w:rPr>
              <w:t xml:space="preserve">Сведения о  характерных  точках  части  (частей)  границы объекта </w:t>
            </w:r>
          </w:p>
          <w:p w:rsidR="000E66C3" w:rsidRDefault="000E66C3" w:rsidP="000E66C3">
            <w:pPr>
              <w:tabs>
                <w:tab w:val="left" w:pos="240"/>
              </w:tabs>
            </w:pPr>
          </w:p>
        </w:tc>
      </w:tr>
      <w:tr w:rsidR="000E66C3" w:rsidTr="00F333E1">
        <w:tc>
          <w:tcPr>
            <w:tcW w:w="1472" w:type="dxa"/>
            <w:vMerge w:val="restart"/>
          </w:tcPr>
          <w:p w:rsidR="000E66C3" w:rsidRDefault="000E66C3" w:rsidP="000E66C3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SA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1"/>
                <w:szCs w:val="21"/>
                <w:lang w:bidi="ar-SA"/>
              </w:rPr>
              <w:t>Обозначение характерных точек границ</w:t>
            </w:r>
          </w:p>
          <w:p w:rsidR="000E66C3" w:rsidRDefault="000E66C3" w:rsidP="000E66C3">
            <w:pPr>
              <w:jc w:val="center"/>
            </w:pPr>
          </w:p>
        </w:tc>
        <w:tc>
          <w:tcPr>
            <w:tcW w:w="2338" w:type="dxa"/>
            <w:gridSpan w:val="2"/>
          </w:tcPr>
          <w:p w:rsidR="000E66C3" w:rsidRDefault="000E66C3" w:rsidP="000E66C3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SA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1"/>
                <w:szCs w:val="21"/>
                <w:lang w:bidi="ar-SA"/>
              </w:rPr>
              <w:t xml:space="preserve">Существующие координаты, м </w:t>
            </w:r>
          </w:p>
          <w:p w:rsidR="000E66C3" w:rsidRDefault="000E66C3" w:rsidP="000E66C3">
            <w:pPr>
              <w:jc w:val="center"/>
            </w:pPr>
          </w:p>
        </w:tc>
        <w:tc>
          <w:tcPr>
            <w:tcW w:w="2004" w:type="dxa"/>
            <w:gridSpan w:val="2"/>
          </w:tcPr>
          <w:p w:rsidR="000E66C3" w:rsidRDefault="000E66C3" w:rsidP="000E66C3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SA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1"/>
                <w:szCs w:val="21"/>
                <w:lang w:bidi="ar-SA"/>
              </w:rPr>
              <w:t>Измененные (уточненные) координаты, м</w:t>
            </w:r>
          </w:p>
          <w:p w:rsidR="000E66C3" w:rsidRDefault="000E66C3" w:rsidP="000E66C3">
            <w:pPr>
              <w:jc w:val="center"/>
            </w:pPr>
          </w:p>
        </w:tc>
        <w:tc>
          <w:tcPr>
            <w:tcW w:w="1429" w:type="dxa"/>
            <w:vMerge w:val="restart"/>
          </w:tcPr>
          <w:p w:rsidR="000E66C3" w:rsidRDefault="000E66C3" w:rsidP="000E66C3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SA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1"/>
                <w:szCs w:val="21"/>
                <w:lang w:bidi="ar-SA"/>
              </w:rPr>
              <w:t>Метод определения координат характерной точки</w:t>
            </w:r>
          </w:p>
          <w:p w:rsidR="000E66C3" w:rsidRDefault="000E66C3" w:rsidP="000E66C3">
            <w:pPr>
              <w:jc w:val="center"/>
            </w:pPr>
          </w:p>
        </w:tc>
        <w:tc>
          <w:tcPr>
            <w:tcW w:w="1753" w:type="dxa"/>
            <w:vMerge w:val="restart"/>
          </w:tcPr>
          <w:p w:rsidR="000E66C3" w:rsidRDefault="000E66C3" w:rsidP="000E66C3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SA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1"/>
                <w:szCs w:val="21"/>
                <w:lang w:bidi="ar-SA"/>
              </w:rPr>
              <w:t>Средняя квадратическая погрешность положения характерной точки (Мt), м</w:t>
            </w:r>
          </w:p>
          <w:p w:rsidR="000E66C3" w:rsidRDefault="000E66C3" w:rsidP="000E66C3">
            <w:pPr>
              <w:jc w:val="center"/>
            </w:pPr>
          </w:p>
        </w:tc>
        <w:tc>
          <w:tcPr>
            <w:tcW w:w="1409" w:type="dxa"/>
            <w:vMerge w:val="restart"/>
          </w:tcPr>
          <w:p w:rsidR="000E66C3" w:rsidRDefault="000E66C3" w:rsidP="000E66C3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SA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1"/>
                <w:szCs w:val="21"/>
                <w:lang w:bidi="ar-SA"/>
              </w:rPr>
              <w:t>Описание обозначения точки на местности (при наличии)</w:t>
            </w:r>
          </w:p>
          <w:p w:rsidR="000E66C3" w:rsidRDefault="000E66C3" w:rsidP="000E66C3">
            <w:pPr>
              <w:jc w:val="center"/>
            </w:pPr>
          </w:p>
        </w:tc>
      </w:tr>
      <w:tr w:rsidR="000E66C3" w:rsidTr="000E66C3">
        <w:tc>
          <w:tcPr>
            <w:tcW w:w="1472" w:type="dxa"/>
            <w:vMerge/>
          </w:tcPr>
          <w:p w:rsidR="000E66C3" w:rsidRDefault="000E66C3" w:rsidP="000E66C3">
            <w:pPr>
              <w:jc w:val="center"/>
            </w:pPr>
          </w:p>
        </w:tc>
        <w:tc>
          <w:tcPr>
            <w:tcW w:w="1316" w:type="dxa"/>
          </w:tcPr>
          <w:p w:rsidR="000E66C3" w:rsidRDefault="000E66C3" w:rsidP="000E66C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SA"/>
              </w:rPr>
              <w:t>X</w:t>
            </w:r>
          </w:p>
          <w:p w:rsidR="000E66C3" w:rsidRDefault="000E66C3" w:rsidP="000E66C3">
            <w:pPr>
              <w:jc w:val="center"/>
            </w:pPr>
          </w:p>
        </w:tc>
        <w:tc>
          <w:tcPr>
            <w:tcW w:w="1022" w:type="dxa"/>
          </w:tcPr>
          <w:p w:rsidR="000E66C3" w:rsidRDefault="000E66C3" w:rsidP="000E66C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SA"/>
              </w:rPr>
              <w:t>Y</w:t>
            </w:r>
          </w:p>
          <w:p w:rsidR="000E66C3" w:rsidRDefault="000E66C3" w:rsidP="000E66C3">
            <w:pPr>
              <w:jc w:val="center"/>
            </w:pPr>
          </w:p>
        </w:tc>
        <w:tc>
          <w:tcPr>
            <w:tcW w:w="1154" w:type="dxa"/>
          </w:tcPr>
          <w:p w:rsidR="000E66C3" w:rsidRDefault="000E66C3" w:rsidP="000E66C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SA"/>
              </w:rPr>
              <w:t>X</w:t>
            </w:r>
          </w:p>
          <w:p w:rsidR="000E66C3" w:rsidRDefault="000E66C3" w:rsidP="000E66C3">
            <w:pPr>
              <w:jc w:val="center"/>
            </w:pPr>
          </w:p>
        </w:tc>
        <w:tc>
          <w:tcPr>
            <w:tcW w:w="850" w:type="dxa"/>
          </w:tcPr>
          <w:p w:rsidR="000E66C3" w:rsidRDefault="000E66C3" w:rsidP="000E66C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SA"/>
              </w:rPr>
              <w:t>Y</w:t>
            </w:r>
          </w:p>
          <w:p w:rsidR="000E66C3" w:rsidRDefault="000E66C3" w:rsidP="000E66C3">
            <w:pPr>
              <w:jc w:val="center"/>
            </w:pPr>
          </w:p>
        </w:tc>
        <w:tc>
          <w:tcPr>
            <w:tcW w:w="1429" w:type="dxa"/>
            <w:vMerge/>
          </w:tcPr>
          <w:p w:rsidR="000E66C3" w:rsidRDefault="000E66C3" w:rsidP="000E66C3">
            <w:pPr>
              <w:jc w:val="center"/>
            </w:pPr>
          </w:p>
        </w:tc>
        <w:tc>
          <w:tcPr>
            <w:tcW w:w="1753" w:type="dxa"/>
            <w:vMerge/>
          </w:tcPr>
          <w:p w:rsidR="000E66C3" w:rsidRDefault="000E66C3" w:rsidP="000E66C3">
            <w:pPr>
              <w:jc w:val="center"/>
            </w:pPr>
          </w:p>
        </w:tc>
        <w:tc>
          <w:tcPr>
            <w:tcW w:w="1409" w:type="dxa"/>
            <w:vMerge/>
          </w:tcPr>
          <w:p w:rsidR="000E66C3" w:rsidRDefault="000E66C3" w:rsidP="000E66C3">
            <w:pPr>
              <w:jc w:val="center"/>
            </w:pPr>
          </w:p>
        </w:tc>
      </w:tr>
      <w:tr w:rsidR="000E66C3" w:rsidTr="000E66C3">
        <w:tc>
          <w:tcPr>
            <w:tcW w:w="1472" w:type="dxa"/>
          </w:tcPr>
          <w:p w:rsidR="000E66C3" w:rsidRPr="00CA6A98" w:rsidRDefault="000E66C3" w:rsidP="000E66C3">
            <w:pPr>
              <w:jc w:val="center"/>
              <w:rPr>
                <w:rFonts w:ascii="Times New Roman CYR" w:hAnsi="Times New Roman CYR" w:cs="Times New Roman CYR"/>
                <w:b/>
                <w:sz w:val="21"/>
                <w:szCs w:val="21"/>
                <w:lang w:bidi="ar-SA"/>
              </w:rPr>
            </w:pPr>
            <w:r w:rsidRPr="00CA6A98">
              <w:rPr>
                <w:rFonts w:ascii="Times New Roman CYR" w:hAnsi="Times New Roman CYR" w:cs="Times New Roman CYR"/>
                <w:b/>
                <w:sz w:val="21"/>
                <w:szCs w:val="21"/>
                <w:lang w:bidi="ar-SA"/>
              </w:rPr>
              <w:t>1</w:t>
            </w:r>
          </w:p>
        </w:tc>
        <w:tc>
          <w:tcPr>
            <w:tcW w:w="1316" w:type="dxa"/>
          </w:tcPr>
          <w:p w:rsidR="000E66C3" w:rsidRPr="00CA6A98" w:rsidRDefault="000E66C3" w:rsidP="000E66C3">
            <w:pPr>
              <w:jc w:val="center"/>
              <w:rPr>
                <w:rFonts w:ascii="Times New Roman CYR" w:hAnsi="Times New Roman CYR" w:cs="Times New Roman CYR"/>
                <w:b/>
                <w:sz w:val="21"/>
                <w:szCs w:val="21"/>
                <w:lang w:bidi="ar-SA"/>
              </w:rPr>
            </w:pPr>
            <w:r w:rsidRPr="00CA6A98">
              <w:rPr>
                <w:rFonts w:ascii="Times New Roman CYR" w:hAnsi="Times New Roman CYR" w:cs="Times New Roman CYR"/>
                <w:b/>
                <w:sz w:val="21"/>
                <w:szCs w:val="21"/>
                <w:lang w:bidi="ar-SA"/>
              </w:rPr>
              <w:t>2</w:t>
            </w:r>
          </w:p>
        </w:tc>
        <w:tc>
          <w:tcPr>
            <w:tcW w:w="1022" w:type="dxa"/>
          </w:tcPr>
          <w:p w:rsidR="000E66C3" w:rsidRPr="00CA6A98" w:rsidRDefault="000E66C3" w:rsidP="000E66C3">
            <w:pPr>
              <w:jc w:val="center"/>
              <w:rPr>
                <w:rFonts w:ascii="Times New Roman CYR" w:hAnsi="Times New Roman CYR" w:cs="Times New Roman CYR"/>
                <w:b/>
                <w:sz w:val="21"/>
                <w:szCs w:val="21"/>
                <w:lang w:bidi="ar-SA"/>
              </w:rPr>
            </w:pPr>
            <w:r w:rsidRPr="00CA6A98">
              <w:rPr>
                <w:rFonts w:ascii="Times New Roman CYR" w:hAnsi="Times New Roman CYR" w:cs="Times New Roman CYR"/>
                <w:b/>
                <w:sz w:val="21"/>
                <w:szCs w:val="21"/>
                <w:lang w:bidi="ar-SA"/>
              </w:rPr>
              <w:t>3</w:t>
            </w:r>
          </w:p>
        </w:tc>
        <w:tc>
          <w:tcPr>
            <w:tcW w:w="1154" w:type="dxa"/>
          </w:tcPr>
          <w:p w:rsidR="000E66C3" w:rsidRPr="00CA6A98" w:rsidRDefault="000E66C3" w:rsidP="000E66C3">
            <w:pPr>
              <w:jc w:val="center"/>
              <w:rPr>
                <w:rFonts w:ascii="Times New Roman CYR" w:hAnsi="Times New Roman CYR" w:cs="Times New Roman CYR"/>
                <w:b/>
                <w:sz w:val="21"/>
                <w:szCs w:val="21"/>
                <w:lang w:bidi="ar-SA"/>
              </w:rPr>
            </w:pPr>
            <w:r w:rsidRPr="00CA6A98">
              <w:rPr>
                <w:rFonts w:ascii="Times New Roman CYR" w:hAnsi="Times New Roman CYR" w:cs="Times New Roman CYR"/>
                <w:b/>
                <w:sz w:val="21"/>
                <w:szCs w:val="21"/>
                <w:lang w:bidi="ar-SA"/>
              </w:rPr>
              <w:t>4</w:t>
            </w:r>
          </w:p>
        </w:tc>
        <w:tc>
          <w:tcPr>
            <w:tcW w:w="850" w:type="dxa"/>
          </w:tcPr>
          <w:p w:rsidR="000E66C3" w:rsidRPr="00CA6A98" w:rsidRDefault="000E66C3" w:rsidP="000E66C3">
            <w:pPr>
              <w:jc w:val="center"/>
              <w:rPr>
                <w:rFonts w:ascii="Times New Roman CYR" w:hAnsi="Times New Roman CYR" w:cs="Times New Roman CYR"/>
                <w:b/>
                <w:sz w:val="21"/>
                <w:szCs w:val="21"/>
                <w:lang w:bidi="ar-SA"/>
              </w:rPr>
            </w:pPr>
            <w:r w:rsidRPr="00CA6A98">
              <w:rPr>
                <w:rFonts w:ascii="Times New Roman CYR" w:hAnsi="Times New Roman CYR" w:cs="Times New Roman CYR"/>
                <w:b/>
                <w:sz w:val="21"/>
                <w:szCs w:val="21"/>
                <w:lang w:bidi="ar-SA"/>
              </w:rPr>
              <w:t>5</w:t>
            </w:r>
          </w:p>
        </w:tc>
        <w:tc>
          <w:tcPr>
            <w:tcW w:w="1429" w:type="dxa"/>
          </w:tcPr>
          <w:p w:rsidR="000E66C3" w:rsidRPr="00CA6A98" w:rsidRDefault="000E66C3" w:rsidP="000E66C3">
            <w:pPr>
              <w:jc w:val="center"/>
              <w:rPr>
                <w:rFonts w:ascii="Times New Roman CYR" w:hAnsi="Times New Roman CYR" w:cs="Times New Roman CYR"/>
                <w:b/>
                <w:sz w:val="21"/>
                <w:szCs w:val="21"/>
                <w:lang w:bidi="ar-SA"/>
              </w:rPr>
            </w:pPr>
            <w:r w:rsidRPr="00CA6A98">
              <w:rPr>
                <w:rFonts w:ascii="Times New Roman CYR" w:hAnsi="Times New Roman CYR" w:cs="Times New Roman CYR"/>
                <w:b/>
                <w:sz w:val="21"/>
                <w:szCs w:val="21"/>
                <w:lang w:bidi="ar-SA"/>
              </w:rPr>
              <w:t>6</w:t>
            </w:r>
          </w:p>
        </w:tc>
        <w:tc>
          <w:tcPr>
            <w:tcW w:w="1753" w:type="dxa"/>
          </w:tcPr>
          <w:p w:rsidR="000E66C3" w:rsidRPr="00CA6A98" w:rsidRDefault="000E66C3" w:rsidP="000E66C3">
            <w:pPr>
              <w:jc w:val="center"/>
              <w:rPr>
                <w:rFonts w:ascii="Times New Roman CYR" w:hAnsi="Times New Roman CYR" w:cs="Times New Roman CYR"/>
                <w:b/>
                <w:sz w:val="21"/>
                <w:szCs w:val="21"/>
                <w:lang w:bidi="ar-SA"/>
              </w:rPr>
            </w:pPr>
            <w:r w:rsidRPr="00CA6A98">
              <w:rPr>
                <w:rFonts w:ascii="Times New Roman CYR" w:hAnsi="Times New Roman CYR" w:cs="Times New Roman CYR"/>
                <w:b/>
                <w:sz w:val="21"/>
                <w:szCs w:val="21"/>
                <w:lang w:bidi="ar-SA"/>
              </w:rPr>
              <w:t>7</w:t>
            </w:r>
          </w:p>
        </w:tc>
        <w:tc>
          <w:tcPr>
            <w:tcW w:w="1409" w:type="dxa"/>
          </w:tcPr>
          <w:p w:rsidR="000E66C3" w:rsidRDefault="000E66C3" w:rsidP="000E66C3">
            <w:pPr>
              <w:jc w:val="center"/>
            </w:pPr>
            <w:r w:rsidRPr="00CA6A98">
              <w:rPr>
                <w:rFonts w:ascii="Times New Roman CYR" w:hAnsi="Times New Roman CYR" w:cs="Times New Roman CYR"/>
                <w:b/>
                <w:sz w:val="21"/>
                <w:szCs w:val="21"/>
                <w:lang w:bidi="ar-SA"/>
              </w:rPr>
              <w:t>8</w:t>
            </w:r>
          </w:p>
        </w:tc>
      </w:tr>
      <w:tr w:rsidR="000E66C3" w:rsidTr="000E66C3">
        <w:tc>
          <w:tcPr>
            <w:tcW w:w="1472" w:type="dxa"/>
          </w:tcPr>
          <w:p w:rsidR="000E66C3" w:rsidRDefault="000E66C3" w:rsidP="000E66C3">
            <w:pPr>
              <w:jc w:val="center"/>
            </w:pPr>
            <w:r>
              <w:t>-</w:t>
            </w:r>
          </w:p>
        </w:tc>
        <w:tc>
          <w:tcPr>
            <w:tcW w:w="1316" w:type="dxa"/>
          </w:tcPr>
          <w:p w:rsidR="000E66C3" w:rsidRDefault="000E66C3" w:rsidP="000E66C3">
            <w:pPr>
              <w:jc w:val="center"/>
            </w:pPr>
            <w:r>
              <w:t>-</w:t>
            </w:r>
          </w:p>
        </w:tc>
        <w:tc>
          <w:tcPr>
            <w:tcW w:w="1022" w:type="dxa"/>
          </w:tcPr>
          <w:p w:rsidR="000E66C3" w:rsidRDefault="000E66C3" w:rsidP="000E66C3">
            <w:pPr>
              <w:jc w:val="center"/>
            </w:pPr>
            <w:r>
              <w:t>-</w:t>
            </w:r>
          </w:p>
        </w:tc>
        <w:tc>
          <w:tcPr>
            <w:tcW w:w="1154" w:type="dxa"/>
          </w:tcPr>
          <w:p w:rsidR="000E66C3" w:rsidRDefault="000E66C3" w:rsidP="000E66C3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0E66C3" w:rsidRDefault="000E66C3" w:rsidP="000E66C3">
            <w:pPr>
              <w:jc w:val="center"/>
            </w:pPr>
            <w:r>
              <w:t>-</w:t>
            </w:r>
          </w:p>
        </w:tc>
        <w:tc>
          <w:tcPr>
            <w:tcW w:w="1429" w:type="dxa"/>
          </w:tcPr>
          <w:p w:rsidR="000E66C3" w:rsidRDefault="000E66C3" w:rsidP="000E66C3">
            <w:pPr>
              <w:jc w:val="center"/>
            </w:pPr>
            <w:r>
              <w:t>-</w:t>
            </w:r>
          </w:p>
        </w:tc>
        <w:tc>
          <w:tcPr>
            <w:tcW w:w="1753" w:type="dxa"/>
          </w:tcPr>
          <w:p w:rsidR="000E66C3" w:rsidRDefault="000E66C3" w:rsidP="000E66C3">
            <w:pPr>
              <w:jc w:val="center"/>
            </w:pPr>
            <w:r>
              <w:t>--</w:t>
            </w:r>
          </w:p>
        </w:tc>
        <w:tc>
          <w:tcPr>
            <w:tcW w:w="1409" w:type="dxa"/>
          </w:tcPr>
          <w:p w:rsidR="000E66C3" w:rsidRDefault="000E66C3" w:rsidP="000E66C3">
            <w:pPr>
              <w:jc w:val="center"/>
            </w:pPr>
          </w:p>
        </w:tc>
      </w:tr>
    </w:tbl>
    <w:p w:rsidR="00CC66BA" w:rsidRDefault="00CC66BA" w:rsidP="000E66C3">
      <w:pPr>
        <w:jc w:val="center"/>
      </w:pPr>
    </w:p>
    <w:p w:rsidR="00CC66BA" w:rsidRDefault="00CC66BA" w:rsidP="00CC66BA"/>
    <w:sectPr w:rsidR="00CC66BA" w:rsidSect="00CC66BA">
      <w:pgSz w:w="11900" w:h="16840"/>
      <w:pgMar w:top="625" w:right="830" w:bottom="1515" w:left="655" w:header="197" w:footer="108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527B" w:rsidRDefault="0089527B">
      <w:r>
        <w:separator/>
      </w:r>
    </w:p>
  </w:endnote>
  <w:endnote w:type="continuationSeparator" w:id="0">
    <w:p w:rsidR="0089527B" w:rsidRDefault="00895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527B" w:rsidRDefault="0089527B"/>
  </w:footnote>
  <w:footnote w:type="continuationSeparator" w:id="0">
    <w:p w:rsidR="0089527B" w:rsidRDefault="0089527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EE4730"/>
    <w:multiLevelType w:val="multilevel"/>
    <w:tmpl w:val="5AA26C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454"/>
    <w:rsid w:val="00046454"/>
    <w:rsid w:val="000E66C3"/>
    <w:rsid w:val="00244262"/>
    <w:rsid w:val="00393B28"/>
    <w:rsid w:val="005222A9"/>
    <w:rsid w:val="006468E3"/>
    <w:rsid w:val="00696938"/>
    <w:rsid w:val="0089527B"/>
    <w:rsid w:val="00AC157E"/>
    <w:rsid w:val="00CA6A98"/>
    <w:rsid w:val="00CC66BA"/>
    <w:rsid w:val="00D83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E7C79"/>
  <w15:docId w15:val="{F9C7893E-AFE1-4125-9127-7837D664A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E66C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FFFFFF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singl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6">
    <w:name w:val="Подпись к картинк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pPr>
      <w:spacing w:after="400"/>
      <w:ind w:left="6380"/>
      <w:jc w:val="right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pPr>
      <w:spacing w:line="209" w:lineRule="auto"/>
      <w:jc w:val="center"/>
      <w:outlineLvl w:val="1"/>
    </w:pPr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">
    <w:name w:val="Основной текст1"/>
    <w:basedOn w:val="a"/>
    <w:link w:val="a3"/>
    <w:pPr>
      <w:spacing w:after="40"/>
      <w:ind w:firstLine="32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1">
    <w:name w:val="Заголовок №1"/>
    <w:basedOn w:val="a"/>
    <w:link w:val="10"/>
    <w:pPr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u w:val="single"/>
    </w:rPr>
  </w:style>
  <w:style w:type="paragraph" w:customStyle="1" w:styleId="a5">
    <w:name w:val="Другое"/>
    <w:basedOn w:val="a"/>
    <w:link w:val="a4"/>
    <w:pPr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Заголовок №3"/>
    <w:basedOn w:val="a"/>
    <w:link w:val="3"/>
    <w:pPr>
      <w:outlineLvl w:val="2"/>
    </w:pPr>
    <w:rPr>
      <w:rFonts w:ascii="Times New Roman" w:eastAsia="Times New Roman" w:hAnsi="Times New Roman" w:cs="Times New Roman"/>
    </w:rPr>
  </w:style>
  <w:style w:type="paragraph" w:customStyle="1" w:styleId="a7">
    <w:name w:val="Подпись к картинке"/>
    <w:basedOn w:val="a"/>
    <w:link w:val="a6"/>
    <w:pPr>
      <w:jc w:val="right"/>
    </w:pPr>
    <w:rPr>
      <w:rFonts w:ascii="Times New Roman" w:eastAsia="Times New Roman" w:hAnsi="Times New Roman" w:cs="Times New Roman"/>
      <w:b/>
      <w:bCs/>
      <w:sz w:val="16"/>
      <w:szCs w:val="16"/>
    </w:rPr>
  </w:style>
  <w:style w:type="table" w:styleId="a8">
    <w:name w:val="Table Grid"/>
    <w:basedOn w:val="a1"/>
    <w:uiPriority w:val="39"/>
    <w:rsid w:val="000E66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3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/>
  <cp:keywords/>
  <cp:lastModifiedBy>Танвилина Екатерина Алексеевна</cp:lastModifiedBy>
  <cp:revision>8</cp:revision>
  <dcterms:created xsi:type="dcterms:W3CDTF">2026-07-22T04:05:00Z</dcterms:created>
  <dcterms:modified xsi:type="dcterms:W3CDTF">2026-08-23T22:48:00Z</dcterms:modified>
</cp:coreProperties>
</file>